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90E2D" w:rsidRPr="00853BAF" w14:paraId="03969C77" w14:textId="77777777" w:rsidTr="0035303A">
        <w:tc>
          <w:tcPr>
            <w:tcW w:w="9923" w:type="dxa"/>
          </w:tcPr>
          <w:p w14:paraId="03969C6F" w14:textId="77777777" w:rsidR="00D90E2D" w:rsidRPr="00853BAF" w:rsidRDefault="000324FD" w:rsidP="0035303A">
            <w:pPr>
              <w:ind w:left="4536"/>
              <w:outlineLvl w:val="0"/>
            </w:pPr>
            <w:r>
              <w:rPr>
                <w:sz w:val="12"/>
              </w:rPr>
              <w:pict w14:anchorId="03969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12" o:title="" blacklevel="3932f"/>
                </v:shape>
              </w:pict>
            </w:r>
          </w:p>
          <w:p w14:paraId="03969C70" w14:textId="77777777" w:rsidR="00D90E2D" w:rsidRPr="00853BAF" w:rsidRDefault="00D90E2D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3969C71" w14:textId="77777777" w:rsidR="00D90E2D" w:rsidRPr="00853BAF" w:rsidRDefault="00D90E2D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3969C72" w14:textId="77777777" w:rsidR="00D90E2D" w:rsidRPr="00853BAF" w:rsidRDefault="00D90E2D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3969C73" w14:textId="77777777" w:rsidR="00D90E2D" w:rsidRPr="00853BAF" w:rsidRDefault="00D90E2D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3969C74" w14:textId="77777777" w:rsidR="00D90E2D" w:rsidRPr="00853BAF" w:rsidRDefault="00D90E2D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03969C75" w14:textId="1857A797" w:rsidR="00D90E2D" w:rsidRPr="00853BAF" w:rsidRDefault="00D90E2D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324FD" w:rsidRPr="000324FD">
              <w:rPr>
                <w:szCs w:val="28"/>
                <w:u w:val="single"/>
              </w:rPr>
              <w:t>19.06.2018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0324FD">
              <w:rPr>
                <w:szCs w:val="28"/>
                <w:u w:val="single"/>
              </w:rPr>
              <w:t>2177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14:paraId="03969C76" w14:textId="77777777" w:rsidR="00D90E2D" w:rsidRPr="00853BAF" w:rsidRDefault="00D90E2D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492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27"/>
      </w:tblGrid>
      <w:tr w:rsidR="00854DEA" w:rsidRPr="0084489B" w14:paraId="03969C79" w14:textId="77777777" w:rsidTr="00D90E2D">
        <w:trPr>
          <w:trHeight w:val="502"/>
        </w:trPr>
        <w:tc>
          <w:tcPr>
            <w:tcW w:w="4927" w:type="dxa"/>
          </w:tcPr>
          <w:p w14:paraId="03969C78" w14:textId="77777777" w:rsidR="00373506" w:rsidRPr="0084489B" w:rsidRDefault="005D7DC7" w:rsidP="00FD7128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FD7128">
              <w:rPr>
                <w:szCs w:val="28"/>
              </w:rPr>
              <w:t>планировки территории</w:t>
            </w:r>
            <w:r w:rsidRPr="00DC3F35">
              <w:rPr>
                <w:szCs w:val="28"/>
              </w:rPr>
              <w:t xml:space="preserve"> </w:t>
            </w:r>
            <w:r w:rsidR="00FD7128">
              <w:rPr>
                <w:szCs w:val="28"/>
              </w:rPr>
              <w:t>промышленной зоны Ленинского района</w:t>
            </w:r>
          </w:p>
        </w:tc>
      </w:tr>
    </w:tbl>
    <w:p w14:paraId="03969C7A" w14:textId="77777777" w:rsidR="009B6911" w:rsidRDefault="009B6911" w:rsidP="009B6911">
      <w:pPr>
        <w:widowControl/>
        <w:autoSpaceDE w:val="0"/>
        <w:autoSpaceDN w:val="0"/>
        <w:adjustRightInd w:val="0"/>
        <w:rPr>
          <w:szCs w:val="28"/>
        </w:rPr>
      </w:pPr>
    </w:p>
    <w:p w14:paraId="03969C7B" w14:textId="77777777" w:rsidR="009B6911" w:rsidRDefault="009B6911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3969C7C" w14:textId="77777777" w:rsidR="0084489B" w:rsidRPr="0084489B" w:rsidRDefault="00180EC6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 города Нов</w:t>
      </w:r>
      <w:r w:rsidRPr="007A2682">
        <w:rPr>
          <w:szCs w:val="28"/>
        </w:rPr>
        <w:t>о</w:t>
      </w:r>
      <w:r w:rsidRPr="007A2682">
        <w:rPr>
          <w:szCs w:val="28"/>
        </w:rPr>
        <w:t>сибирска,</w:t>
      </w:r>
      <w:r>
        <w:rPr>
          <w:szCs w:val="28"/>
        </w:rPr>
        <w:t xml:space="preserve"> в</w:t>
      </w:r>
      <w:r w:rsidR="00B920F0">
        <w:rPr>
          <w:szCs w:val="28"/>
        </w:rPr>
        <w:t xml:space="preserve"> соответствии </w:t>
      </w:r>
      <w:r w:rsidR="0084489B" w:rsidRPr="0084489B">
        <w:rPr>
          <w:szCs w:val="28"/>
        </w:rPr>
        <w:t>с Градостроительным кодексом Российской Федерации, Федеральным законом от 06.10.2003 № 131-ФЗ «Об общих принципах организ</w:t>
      </w:r>
      <w:r w:rsidR="0084489B" w:rsidRPr="0084489B">
        <w:rPr>
          <w:szCs w:val="28"/>
        </w:rPr>
        <w:t>а</w:t>
      </w:r>
      <w:r w:rsidR="0084489B" w:rsidRPr="0084489B">
        <w:rPr>
          <w:szCs w:val="28"/>
        </w:rPr>
        <w:t>ции местного самоупра</w:t>
      </w:r>
      <w:r w:rsidR="003855F1">
        <w:rPr>
          <w:szCs w:val="28"/>
        </w:rPr>
        <w:t>вления в Российской Федерации»</w:t>
      </w:r>
      <w:r w:rsidR="000B2BD7">
        <w:rPr>
          <w:szCs w:val="28"/>
        </w:rPr>
        <w:t xml:space="preserve">, </w:t>
      </w:r>
      <w:r w:rsidR="0084489B" w:rsidRPr="0084489B">
        <w:rPr>
          <w:szCs w:val="28"/>
        </w:rPr>
        <w:t>решением Совета деп</w:t>
      </w:r>
      <w:r w:rsidR="0084489B" w:rsidRPr="0084489B">
        <w:rPr>
          <w:szCs w:val="28"/>
        </w:rPr>
        <w:t>у</w:t>
      </w:r>
      <w:r w:rsidR="0084489B" w:rsidRPr="0084489B">
        <w:rPr>
          <w:szCs w:val="28"/>
        </w:rPr>
        <w:t xml:space="preserve">татов города </w:t>
      </w:r>
      <w:r w:rsidR="006613FD">
        <w:rPr>
          <w:szCs w:val="28"/>
        </w:rPr>
        <w:t xml:space="preserve">Новосибирска </w:t>
      </w:r>
      <w:r w:rsidR="009B6911">
        <w:rPr>
          <w:szCs w:val="28"/>
        </w:rPr>
        <w:t>от 24.05.2017 № 411 «О Порядке подготовки докуме</w:t>
      </w:r>
      <w:r w:rsidR="009B6911">
        <w:rPr>
          <w:szCs w:val="28"/>
        </w:rPr>
        <w:t>н</w:t>
      </w:r>
      <w:r w:rsidR="009B6911">
        <w:rPr>
          <w:szCs w:val="28"/>
        </w:rPr>
        <w:t>тации по планировке территории и признании утратившими силу отдельных р</w:t>
      </w:r>
      <w:r w:rsidR="009B6911">
        <w:rPr>
          <w:szCs w:val="28"/>
        </w:rPr>
        <w:t>е</w:t>
      </w:r>
      <w:r w:rsidR="009B6911">
        <w:rPr>
          <w:szCs w:val="28"/>
        </w:rPr>
        <w:t>шений Совета депутатов города Новосибирска»</w:t>
      </w:r>
      <w:r w:rsidR="0084489B" w:rsidRPr="0084489B">
        <w:rPr>
          <w:szCs w:val="28"/>
        </w:rPr>
        <w:t>, руководствуясь Уставом города Новосибирска, ПОСТАНОВЛЯЮ:</w:t>
      </w:r>
    </w:p>
    <w:p w14:paraId="03969C7D" w14:textId="77777777" w:rsidR="007B2B9B" w:rsidRDefault="00215535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 xml:space="preserve">ходимых </w:t>
      </w:r>
      <w:r w:rsidR="007B2B9B" w:rsidRPr="00A55CCB">
        <w:rPr>
          <w:szCs w:val="28"/>
        </w:rPr>
        <w:t>для подготовки документации по планировке территории</w:t>
      </w:r>
      <w:r w:rsidR="007B2B9B">
        <w:rPr>
          <w:szCs w:val="28"/>
        </w:rPr>
        <w:t xml:space="preserve"> (прилож</w:t>
      </w:r>
      <w:r w:rsidR="007B2B9B">
        <w:rPr>
          <w:szCs w:val="28"/>
        </w:rPr>
        <w:t>е</w:t>
      </w:r>
      <w:r w:rsidR="007B2B9B">
        <w:rPr>
          <w:szCs w:val="28"/>
        </w:rPr>
        <w:t>ние 1).</w:t>
      </w:r>
    </w:p>
    <w:p w14:paraId="03969C7E" w14:textId="77777777" w:rsidR="007B2B9B" w:rsidRDefault="007B2B9B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</w:t>
      </w:r>
      <w:r>
        <w:rPr>
          <w:szCs w:val="28"/>
        </w:rPr>
        <w:t>проект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 xml:space="preserve">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</w:t>
      </w:r>
      <w:r w:rsidRPr="007A2682">
        <w:rPr>
          <w:szCs w:val="28"/>
        </w:rPr>
        <w:t xml:space="preserve"> согласно схеме (пр</w:t>
      </w:r>
      <w:r w:rsidRPr="007A2682">
        <w:rPr>
          <w:szCs w:val="28"/>
        </w:rPr>
        <w:t>и</w:t>
      </w:r>
      <w:r w:rsidRPr="007A2682">
        <w:rPr>
          <w:szCs w:val="28"/>
        </w:rPr>
        <w:t xml:space="preserve">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03969C7F" w14:textId="77777777" w:rsidR="007B2B9B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Pr="007A2682">
        <w:rPr>
          <w:szCs w:val="28"/>
        </w:rPr>
        <w:t>Определить содержание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 xml:space="preserve">планировки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</w:t>
      </w:r>
      <w:r w:rsidR="00FD7128" w:rsidRPr="007A2682">
        <w:rPr>
          <w:szCs w:val="28"/>
        </w:rPr>
        <w:t xml:space="preserve"> </w:t>
      </w:r>
      <w:r w:rsidRPr="007A2682">
        <w:rPr>
          <w:szCs w:val="28"/>
        </w:rPr>
        <w:t>(приложение</w:t>
      </w:r>
      <w:r>
        <w:rPr>
          <w:szCs w:val="28"/>
        </w:rPr>
        <w:t xml:space="preserve"> 3</w:t>
      </w:r>
      <w:r w:rsidRPr="007A2682">
        <w:rPr>
          <w:szCs w:val="28"/>
        </w:rPr>
        <w:t>).</w:t>
      </w:r>
    </w:p>
    <w:p w14:paraId="03969C80" w14:textId="77777777" w:rsidR="007B2B9B" w:rsidRPr="007A2682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4.</w:t>
      </w:r>
      <w:r w:rsidRPr="007A2682">
        <w:rPr>
          <w:szCs w:val="28"/>
        </w:rPr>
        <w:t> Установить срок подготовки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 xml:space="preserve">планировки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</w:t>
      </w:r>
      <w:r w:rsidR="00FD7128">
        <w:rPr>
          <w:szCs w:val="28"/>
        </w:rPr>
        <w:t>ш</w:t>
      </w:r>
      <w:r w:rsidR="00FD7128">
        <w:rPr>
          <w:szCs w:val="28"/>
        </w:rPr>
        <w:t>ленной зоны Ленинского района</w:t>
      </w:r>
      <w:r w:rsidR="00FD7128" w:rsidRPr="007A2682">
        <w:rPr>
          <w:szCs w:val="28"/>
        </w:rPr>
        <w:t xml:space="preserve"> </w:t>
      </w:r>
      <w:r w:rsidRPr="007A2682">
        <w:rPr>
          <w:szCs w:val="28"/>
        </w:rPr>
        <w:t>с учетом необходимых согласований</w:t>
      </w:r>
      <w:r>
        <w:rPr>
          <w:szCs w:val="28"/>
        </w:rPr>
        <w:t xml:space="preserve"> </w:t>
      </w:r>
      <w:r w:rsidRPr="005A2335">
        <w:rPr>
          <w:szCs w:val="28"/>
        </w:rPr>
        <w:t>и провед</w:t>
      </w:r>
      <w:r w:rsidRPr="005A2335">
        <w:rPr>
          <w:szCs w:val="28"/>
        </w:rPr>
        <w:t>е</w:t>
      </w:r>
      <w:r w:rsidRPr="005A2335">
        <w:rPr>
          <w:szCs w:val="28"/>
        </w:rPr>
        <w:t>ния публичных слушаний</w:t>
      </w:r>
      <w:r>
        <w:rPr>
          <w:szCs w:val="28"/>
        </w:rPr>
        <w:t xml:space="preserve"> – </w:t>
      </w:r>
      <w:r w:rsidRPr="007A2682">
        <w:rPr>
          <w:szCs w:val="28"/>
        </w:rPr>
        <w:t>до конца 201</w:t>
      </w:r>
      <w:r>
        <w:rPr>
          <w:szCs w:val="28"/>
        </w:rPr>
        <w:t>9</w:t>
      </w:r>
      <w:r w:rsidRPr="007A2682">
        <w:rPr>
          <w:szCs w:val="28"/>
        </w:rPr>
        <w:t> года.</w:t>
      </w:r>
    </w:p>
    <w:p w14:paraId="03969C81" w14:textId="77777777" w:rsidR="007B2B9B" w:rsidRPr="003309D1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7A2682">
        <w:rPr>
          <w:szCs w:val="28"/>
        </w:rPr>
        <w:t xml:space="preserve">. Предложить физическим и юридическим лицам </w:t>
      </w:r>
      <w:r w:rsidRPr="0086781D">
        <w:rPr>
          <w:szCs w:val="28"/>
        </w:rPr>
        <w:t xml:space="preserve">в течение </w:t>
      </w:r>
      <w:r>
        <w:rPr>
          <w:szCs w:val="28"/>
        </w:rPr>
        <w:t>четырнадцати</w:t>
      </w:r>
      <w:r w:rsidRPr="0086781D">
        <w:rPr>
          <w:szCs w:val="28"/>
        </w:rPr>
        <w:t xml:space="preserve"> дней </w:t>
      </w:r>
      <w:r w:rsidRPr="007A2682">
        <w:rPr>
          <w:szCs w:val="28"/>
        </w:rPr>
        <w:t>со дня официального опубликования постановления представить предлож</w:t>
      </w:r>
      <w:r w:rsidRPr="007A2682">
        <w:rPr>
          <w:szCs w:val="28"/>
        </w:rPr>
        <w:t>е</w:t>
      </w:r>
      <w:r w:rsidRPr="007A2682">
        <w:rPr>
          <w:szCs w:val="28"/>
        </w:rPr>
        <w:t>ния о порядке, сроках подготовки и содержании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 xml:space="preserve">планировки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</w:t>
      </w:r>
      <w:r w:rsidR="00FD7128" w:rsidRPr="007A2682">
        <w:rPr>
          <w:szCs w:val="28"/>
        </w:rPr>
        <w:t xml:space="preserve"> </w:t>
      </w:r>
      <w:r w:rsidRPr="007A2682">
        <w:rPr>
          <w:szCs w:val="28"/>
        </w:rPr>
        <w:t>в департамент строительства и архите</w:t>
      </w:r>
      <w:r w:rsidRPr="007A2682">
        <w:rPr>
          <w:szCs w:val="28"/>
        </w:rPr>
        <w:t>к</w:t>
      </w:r>
      <w:r w:rsidRPr="007A2682">
        <w:rPr>
          <w:szCs w:val="28"/>
        </w:rPr>
        <w:t xml:space="preserve">туры мэрии города Новосибирска по адресу: </w:t>
      </w:r>
      <w:r>
        <w:rPr>
          <w:szCs w:val="28"/>
        </w:rPr>
        <w:t>Российская Федерация, Новосиби</w:t>
      </w:r>
      <w:r>
        <w:rPr>
          <w:szCs w:val="28"/>
        </w:rPr>
        <w:t>р</w:t>
      </w:r>
      <w:r>
        <w:rPr>
          <w:szCs w:val="28"/>
        </w:rPr>
        <w:t xml:space="preserve">ская область, город Новосибирск, </w:t>
      </w:r>
      <w:r w:rsidRPr="007A2682">
        <w:rPr>
          <w:szCs w:val="28"/>
        </w:rPr>
        <w:t>Красный проспект, 50, кабинет </w:t>
      </w:r>
      <w:r w:rsidRPr="007B2B9B">
        <w:rPr>
          <w:szCs w:val="28"/>
        </w:rPr>
        <w:t>515,</w:t>
      </w:r>
      <w:r>
        <w:rPr>
          <w:szCs w:val="28"/>
        </w:rPr>
        <w:t xml:space="preserve"> почтовый индекс:</w:t>
      </w:r>
      <w:r w:rsidRPr="003309D1">
        <w:rPr>
          <w:szCs w:val="28"/>
        </w:rPr>
        <w:t xml:space="preserve"> </w:t>
      </w:r>
      <w:r>
        <w:rPr>
          <w:szCs w:val="28"/>
        </w:rPr>
        <w:t>630091.</w:t>
      </w:r>
    </w:p>
    <w:p w14:paraId="03969C82" w14:textId="77777777" w:rsidR="007B2B9B" w:rsidRPr="007A2682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6.</w:t>
      </w:r>
      <w:r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03969C83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B528F0">
        <w:rPr>
          <w:szCs w:val="28"/>
        </w:rPr>
        <w:t>.1. В течение трех дней со дня издания постановления разместить пост</w:t>
      </w:r>
      <w:r w:rsidRPr="00B528F0">
        <w:rPr>
          <w:szCs w:val="28"/>
        </w:rPr>
        <w:t>а</w:t>
      </w:r>
      <w:r w:rsidRPr="00B528F0">
        <w:rPr>
          <w:szCs w:val="28"/>
        </w:rPr>
        <w:t>новление на официальном сайте города Новосибирска в информационно-</w:t>
      </w:r>
      <w:r w:rsidRPr="007A2682">
        <w:rPr>
          <w:szCs w:val="28"/>
        </w:rPr>
        <w:t>телекоммуникационной сети «Интернет».</w:t>
      </w:r>
    </w:p>
    <w:p w14:paraId="03969C84" w14:textId="77777777" w:rsidR="00D90E2D" w:rsidRDefault="00D90E2D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3969C85" w14:textId="77777777" w:rsidR="00D90E2D" w:rsidRDefault="00D90E2D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3969C86" w14:textId="77777777" w:rsidR="00D90E2D" w:rsidRDefault="00D90E2D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3969C87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 xml:space="preserve">планировки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района.</w:t>
      </w:r>
    </w:p>
    <w:p w14:paraId="03969C88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r w:rsidRPr="00A55CCB">
        <w:rPr>
          <w:szCs w:val="28"/>
        </w:rPr>
        <w:t xml:space="preserve">В течение </w:t>
      </w:r>
      <w:r>
        <w:rPr>
          <w:szCs w:val="28"/>
        </w:rPr>
        <w:t>семи</w:t>
      </w:r>
      <w:r w:rsidRPr="00A55CCB">
        <w:rPr>
          <w:szCs w:val="28"/>
        </w:rPr>
        <w:t xml:space="preserve"> дней со дня окончания срока</w:t>
      </w:r>
      <w:r>
        <w:rPr>
          <w:szCs w:val="28"/>
        </w:rPr>
        <w:t xml:space="preserve">, указанного в пункте 5 настоящего постановления, </w:t>
      </w:r>
      <w:r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>
        <w:rPr>
          <w:szCs w:val="28"/>
        </w:rPr>
        <w:t>разработку</w:t>
      </w:r>
      <w:r w:rsidRPr="00A55CCB">
        <w:rPr>
          <w:szCs w:val="28"/>
        </w:rPr>
        <w:t xml:space="preserve">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 xml:space="preserve">ровки </w:t>
      </w:r>
      <w:r w:rsidR="00FD7128">
        <w:rPr>
          <w:szCs w:val="28"/>
        </w:rPr>
        <w:t>территории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</w:t>
      </w:r>
      <w:r>
        <w:rPr>
          <w:szCs w:val="28"/>
        </w:rPr>
        <w:t>.</w:t>
      </w:r>
    </w:p>
    <w:p w14:paraId="03969C89" w14:textId="77777777" w:rsidR="007B2B9B" w:rsidRDefault="00F3594F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A55CCB">
        <w:rPr>
          <w:szCs w:val="28"/>
        </w:rPr>
        <w:t>.</w:t>
      </w:r>
      <w:r w:rsidR="007B2B9B">
        <w:rPr>
          <w:szCs w:val="28"/>
        </w:rPr>
        <w:t> </w:t>
      </w:r>
      <w:r w:rsidR="007B2B9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7B2B9B" w:rsidRPr="00A55CCB">
        <w:rPr>
          <w:szCs w:val="28"/>
        </w:rPr>
        <w:t>о</w:t>
      </w:r>
      <w:r w:rsidR="007B2B9B" w:rsidRPr="00A55CCB">
        <w:rPr>
          <w:szCs w:val="28"/>
        </w:rPr>
        <w:t>становления.</w:t>
      </w:r>
    </w:p>
    <w:p w14:paraId="03969C8A" w14:textId="77777777" w:rsidR="007B2B9B" w:rsidRDefault="00F3594F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7B2B9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D90E2D" w:rsidRPr="00D90E2D" w14:paraId="03969C8D" w14:textId="77777777" w:rsidTr="003048B7">
        <w:tc>
          <w:tcPr>
            <w:tcW w:w="6946" w:type="dxa"/>
          </w:tcPr>
          <w:p w14:paraId="03969C8B" w14:textId="77777777" w:rsidR="00D90E2D" w:rsidRPr="00D90E2D" w:rsidRDefault="00D90E2D">
            <w:pPr>
              <w:spacing w:before="600" w:line="240" w:lineRule="atLeast"/>
              <w:jc w:val="both"/>
              <w:rPr>
                <w:szCs w:val="28"/>
              </w:rPr>
            </w:pPr>
            <w:r w:rsidRPr="00D90E2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3969C8C" w14:textId="77777777" w:rsidR="00D90E2D" w:rsidRPr="00D90E2D" w:rsidRDefault="00D90E2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0E2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03969C8E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3969C8F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3969C90" w14:textId="77777777" w:rsidR="007B2B9B" w:rsidRPr="00A55CCB" w:rsidRDefault="007B2B9B" w:rsidP="007B2B9B">
      <w:pPr>
        <w:pStyle w:val="a7"/>
        <w:rPr>
          <w:szCs w:val="28"/>
        </w:rPr>
      </w:pPr>
    </w:p>
    <w:p w14:paraId="03969C91" w14:textId="77777777" w:rsidR="007B2B9B" w:rsidRPr="00A55CCB" w:rsidRDefault="007B2B9B" w:rsidP="007B2B9B">
      <w:pPr>
        <w:pStyle w:val="a7"/>
        <w:rPr>
          <w:szCs w:val="28"/>
        </w:rPr>
      </w:pPr>
    </w:p>
    <w:p w14:paraId="03969C92" w14:textId="77777777" w:rsidR="007B2B9B" w:rsidRPr="00A55CCB" w:rsidRDefault="007B2B9B" w:rsidP="007B2B9B">
      <w:pPr>
        <w:pStyle w:val="a7"/>
        <w:rPr>
          <w:szCs w:val="28"/>
        </w:rPr>
      </w:pPr>
    </w:p>
    <w:p w14:paraId="03969C93" w14:textId="77777777" w:rsidR="007B2B9B" w:rsidRPr="00A55CCB" w:rsidRDefault="007B2B9B" w:rsidP="007B2B9B">
      <w:pPr>
        <w:pStyle w:val="a7"/>
        <w:rPr>
          <w:szCs w:val="28"/>
        </w:rPr>
      </w:pPr>
    </w:p>
    <w:p w14:paraId="03969C94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03969C95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6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7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8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03969C99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A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B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C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D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E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9F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A0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03969CA1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03969CA2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A3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03969CA4" w14:textId="77777777" w:rsidR="00FD7128" w:rsidRDefault="00FD7128" w:rsidP="007B2B9B">
      <w:pPr>
        <w:pStyle w:val="a7"/>
        <w:spacing w:line="240" w:lineRule="atLeast"/>
        <w:rPr>
          <w:szCs w:val="28"/>
        </w:rPr>
      </w:pPr>
    </w:p>
    <w:p w14:paraId="03969CA5" w14:textId="77777777" w:rsidR="00FD7128" w:rsidRDefault="00FD7128" w:rsidP="007B2B9B">
      <w:pPr>
        <w:pStyle w:val="a7"/>
        <w:spacing w:line="240" w:lineRule="atLeast"/>
        <w:rPr>
          <w:szCs w:val="28"/>
        </w:rPr>
      </w:pPr>
    </w:p>
    <w:p w14:paraId="03969CA6" w14:textId="77777777" w:rsidR="00FD7128" w:rsidRDefault="00FD7128" w:rsidP="007B2B9B">
      <w:pPr>
        <w:pStyle w:val="a7"/>
        <w:spacing w:line="240" w:lineRule="atLeast"/>
        <w:rPr>
          <w:szCs w:val="28"/>
        </w:rPr>
      </w:pPr>
    </w:p>
    <w:p w14:paraId="03969CA7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03969CA8" w14:textId="77777777" w:rsidR="007B2B9B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03969CA9" w14:textId="77777777" w:rsidR="007B2B9B" w:rsidRPr="004D2190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03969CAA" w14:textId="77777777" w:rsidR="007B2B9B" w:rsidRPr="00A55CCB" w:rsidRDefault="007B2B9B" w:rsidP="007B2B9B">
      <w:pPr>
        <w:pStyle w:val="a7"/>
        <w:jc w:val="both"/>
        <w:rPr>
          <w:szCs w:val="28"/>
        </w:rPr>
        <w:sectPr w:rsidR="007B2B9B" w:rsidRPr="00A55CCB" w:rsidSect="00987F52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14:paraId="03969CAB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03969CAC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03969CAD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03969CAE" w14:textId="5A8992C0" w:rsidR="007B2B9B" w:rsidRPr="000324FD" w:rsidRDefault="007B2B9B" w:rsidP="007B2B9B">
      <w:pPr>
        <w:ind w:left="6521"/>
        <w:rPr>
          <w:szCs w:val="28"/>
          <w:u w:val="single"/>
        </w:rPr>
      </w:pPr>
      <w:r w:rsidRPr="007B6BA6">
        <w:rPr>
          <w:szCs w:val="28"/>
        </w:rPr>
        <w:t xml:space="preserve">от </w:t>
      </w:r>
      <w:r w:rsidR="000324FD" w:rsidRPr="000324FD">
        <w:rPr>
          <w:szCs w:val="28"/>
          <w:u w:val="single"/>
        </w:rPr>
        <w:t>19.06.2018</w:t>
      </w:r>
      <w:r w:rsidRPr="007B6BA6">
        <w:rPr>
          <w:szCs w:val="28"/>
        </w:rPr>
        <w:t xml:space="preserve"> № </w:t>
      </w:r>
      <w:r w:rsidR="000324FD">
        <w:rPr>
          <w:szCs w:val="28"/>
          <w:u w:val="single"/>
        </w:rPr>
        <w:t>2177</w:t>
      </w:r>
    </w:p>
    <w:p w14:paraId="03969CAF" w14:textId="77777777" w:rsidR="007B2B9B" w:rsidRDefault="007B2B9B" w:rsidP="007B2B9B">
      <w:pPr>
        <w:jc w:val="center"/>
        <w:rPr>
          <w:b/>
          <w:szCs w:val="28"/>
        </w:rPr>
      </w:pPr>
    </w:p>
    <w:p w14:paraId="03969CB0" w14:textId="77777777" w:rsidR="00D90E2D" w:rsidRPr="00B2403C" w:rsidRDefault="00D90E2D" w:rsidP="007B2B9B">
      <w:pPr>
        <w:jc w:val="center"/>
        <w:rPr>
          <w:b/>
          <w:szCs w:val="28"/>
        </w:rPr>
      </w:pPr>
    </w:p>
    <w:p w14:paraId="03969CB1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>ЗАДАНИЕ</w:t>
      </w:r>
    </w:p>
    <w:p w14:paraId="03969CB2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03969CB3" w14:textId="77777777" w:rsidR="00AA000A" w:rsidRPr="00AA000A" w:rsidRDefault="00AA000A" w:rsidP="00AA000A">
      <w:pPr>
        <w:widowControl/>
        <w:suppressAutoHyphens/>
        <w:jc w:val="center"/>
        <w:rPr>
          <w:b/>
          <w:szCs w:val="28"/>
          <w:lang w:eastAsia="ar-SA"/>
        </w:rPr>
      </w:pPr>
      <w:r w:rsidRPr="00AA000A">
        <w:rPr>
          <w:b/>
          <w:szCs w:val="28"/>
        </w:rPr>
        <w:t>документации по планировке территории</w:t>
      </w:r>
    </w:p>
    <w:p w14:paraId="03969CB4" w14:textId="77777777" w:rsidR="00AA000A" w:rsidRPr="00AA000A" w:rsidRDefault="00AA000A" w:rsidP="00AA000A">
      <w:pPr>
        <w:widowControl/>
        <w:suppressAutoHyphens/>
        <w:ind w:firstLine="709"/>
        <w:jc w:val="center"/>
        <w:rPr>
          <w:szCs w:val="28"/>
          <w:lang w:eastAsia="ar-SA"/>
        </w:rPr>
      </w:pPr>
    </w:p>
    <w:p w14:paraId="03969CB5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 Общие положения.</w:t>
      </w:r>
    </w:p>
    <w:p w14:paraId="03969CB6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1.1. Основные сведения об объекте инженерных изысканий</w:t>
      </w:r>
      <w:r w:rsidR="00E75EE7">
        <w:rPr>
          <w:rFonts w:eastAsia="Calibri"/>
          <w:szCs w:val="28"/>
          <w:lang w:eastAsia="ar-SA"/>
        </w:rPr>
        <w:t>:</w:t>
      </w:r>
    </w:p>
    <w:p w14:paraId="03969CB7" w14:textId="77777777" w:rsidR="00AA000A" w:rsidRPr="00AA000A" w:rsidRDefault="00AA000A" w:rsidP="00914D0B">
      <w:pPr>
        <w:widowControl/>
        <w:tabs>
          <w:tab w:val="left" w:pos="9923"/>
        </w:tabs>
        <w:ind w:right="-2"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Наименование: </w:t>
      </w:r>
      <w:r w:rsidR="00FD7128">
        <w:rPr>
          <w:szCs w:val="28"/>
        </w:rPr>
        <w:t>территория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промышленной зоны Ленинского района</w:t>
      </w:r>
      <w:r w:rsidR="002B2381" w:rsidRPr="00AA000A">
        <w:rPr>
          <w:rFonts w:eastAsia="Calibri"/>
          <w:szCs w:val="28"/>
          <w:lang w:eastAsia="ar-SA"/>
        </w:rPr>
        <w:t xml:space="preserve"> </w:t>
      </w:r>
      <w:r w:rsidRPr="00AA000A">
        <w:rPr>
          <w:rFonts w:eastAsia="Calibri"/>
          <w:szCs w:val="28"/>
          <w:lang w:eastAsia="ar-SA"/>
        </w:rPr>
        <w:t>(д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лее</w:t>
      </w:r>
      <w:r w:rsidR="00FD7128">
        <w:rPr>
          <w:rFonts w:eastAsia="Calibri"/>
          <w:szCs w:val="28"/>
          <w:lang w:eastAsia="ar-SA"/>
        </w:rPr>
        <w:t> </w:t>
      </w:r>
      <w:r w:rsidRPr="00AA000A">
        <w:rPr>
          <w:rFonts w:eastAsia="Calibri"/>
          <w:szCs w:val="28"/>
          <w:lang w:eastAsia="ar-SA"/>
        </w:rPr>
        <w:t>– территория).</w:t>
      </w:r>
    </w:p>
    <w:p w14:paraId="03969CB8" w14:textId="77777777" w:rsidR="00914D0B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FD7128">
        <w:rPr>
          <w:rFonts w:eastAsia="Calibri"/>
          <w:szCs w:val="28"/>
          <w:lang w:eastAsia="ar-SA"/>
        </w:rPr>
        <w:t>Ленинский</w:t>
      </w:r>
      <w:r w:rsidR="00180EC6">
        <w:rPr>
          <w:rFonts w:eastAsia="Calibri"/>
          <w:szCs w:val="28"/>
          <w:lang w:eastAsia="ar-SA"/>
        </w:rPr>
        <w:t xml:space="preserve"> район, </w:t>
      </w:r>
      <w:r w:rsidR="00FD7128">
        <w:rPr>
          <w:szCs w:val="28"/>
        </w:rPr>
        <w:t>территория</w:t>
      </w:r>
      <w:r w:rsidR="00FD7128" w:rsidRPr="00DC3F35">
        <w:rPr>
          <w:szCs w:val="28"/>
        </w:rPr>
        <w:t xml:space="preserve"> </w:t>
      </w:r>
      <w:r w:rsidR="00FD7128">
        <w:rPr>
          <w:szCs w:val="28"/>
        </w:rPr>
        <w:t>пр</w:t>
      </w:r>
      <w:r w:rsidR="00FD7128">
        <w:rPr>
          <w:szCs w:val="28"/>
        </w:rPr>
        <w:t>о</w:t>
      </w:r>
      <w:r w:rsidR="00FD7128">
        <w:rPr>
          <w:szCs w:val="28"/>
        </w:rPr>
        <w:t>мышленной зоны Ленинского района</w:t>
      </w:r>
      <w:r w:rsidR="00180EC6">
        <w:rPr>
          <w:rFonts w:eastAsia="Calibri"/>
          <w:szCs w:val="28"/>
          <w:lang w:eastAsia="ar-SA"/>
        </w:rPr>
        <w:t>.</w:t>
      </w:r>
    </w:p>
    <w:p w14:paraId="03969CB9" w14:textId="77777777" w:rsidR="00AA000A" w:rsidRPr="00AA000A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1.2. Основание для выполнения инженерных изысканий:</w:t>
      </w:r>
    </w:p>
    <w:p w14:paraId="03969CBA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 290);</w:t>
      </w:r>
    </w:p>
    <w:p w14:paraId="03969CBB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 января 2006 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03969CB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E75EE7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03969CBD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1.3. </w:t>
      </w:r>
      <w:r w:rsidRPr="00DC037B">
        <w:rPr>
          <w:rFonts w:eastAsia="Calibri"/>
          <w:szCs w:val="28"/>
          <w:lang w:eastAsia="ar-SA"/>
        </w:rPr>
        <w:t>Заказчик:</w:t>
      </w:r>
      <w:r w:rsidR="00914D0B" w:rsidRPr="00DC037B">
        <w:t xml:space="preserve"> </w:t>
      </w:r>
      <w:r w:rsidR="00F3594F">
        <w:t>о</w:t>
      </w:r>
      <w:r w:rsidR="00914D0B" w:rsidRPr="00DC037B">
        <w:t xml:space="preserve">бщество с ограниченной ответственностью </w:t>
      </w:r>
      <w:r w:rsidR="002B2381" w:rsidRPr="002B2381">
        <w:t>«</w:t>
      </w:r>
      <w:r w:rsidR="00FD7128">
        <w:t>Альянс</w:t>
      </w:r>
      <w:r w:rsidR="002B2381" w:rsidRPr="002B2381">
        <w:t>»</w:t>
      </w:r>
      <w:r w:rsidR="00914D0B" w:rsidRPr="00DC037B">
        <w:t xml:space="preserve">, </w:t>
      </w:r>
      <w:r w:rsidR="002B2381" w:rsidRPr="002B2381">
        <w:t>ИНН</w:t>
      </w:r>
      <w:r w:rsidR="002B2381">
        <w:t> </w:t>
      </w:r>
      <w:r w:rsidR="002B2381" w:rsidRPr="002B2381">
        <w:t>540</w:t>
      </w:r>
      <w:r w:rsidR="00FD7128">
        <w:t>4013847</w:t>
      </w:r>
      <w:r w:rsidR="002B2381" w:rsidRPr="002B2381">
        <w:t xml:space="preserve">, ОГРН </w:t>
      </w:r>
      <w:r w:rsidR="00FD7128">
        <w:t>1155476067130.</w:t>
      </w:r>
    </w:p>
    <w:p w14:paraId="03969CBE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1.4. Источник финансирования: собственные средства заказчика</w:t>
      </w:r>
      <w:r w:rsidR="00914D0B" w:rsidRPr="00DC037B">
        <w:rPr>
          <w:rFonts w:eastAsia="Calibri"/>
          <w:szCs w:val="28"/>
          <w:lang w:eastAsia="ar-SA"/>
        </w:rPr>
        <w:t>.</w:t>
      </w:r>
    </w:p>
    <w:p w14:paraId="03969CBF" w14:textId="77777777" w:rsidR="00AA000A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1.5. Виды инженерных изысканий:</w:t>
      </w:r>
    </w:p>
    <w:p w14:paraId="03969CC0" w14:textId="77777777" w:rsidR="00FA4A86" w:rsidRPr="00AA000A" w:rsidRDefault="00FA4A86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инженерно-геологические;</w:t>
      </w:r>
    </w:p>
    <w:p w14:paraId="03969CC1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инженерно-экологические;</w:t>
      </w:r>
    </w:p>
    <w:p w14:paraId="03969CC2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инженерно-гидрометеорологические;</w:t>
      </w:r>
    </w:p>
    <w:p w14:paraId="03969CC3" w14:textId="77777777" w:rsidR="00AA000A" w:rsidRPr="00AA000A" w:rsidRDefault="00DC037B" w:rsidP="00DC037B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</w:t>
      </w:r>
      <w:r w:rsidR="00BD7F7D">
        <w:rPr>
          <w:rFonts w:eastAsia="Calibri"/>
          <w:szCs w:val="28"/>
          <w:lang w:eastAsia="ar-SA"/>
        </w:rPr>
        <w:t>геодезические</w:t>
      </w:r>
      <w:r>
        <w:rPr>
          <w:rFonts w:eastAsia="Calibri"/>
          <w:szCs w:val="28"/>
          <w:lang w:eastAsia="ar-SA"/>
        </w:rPr>
        <w:t>.</w:t>
      </w:r>
    </w:p>
    <w:p w14:paraId="03969CC4" w14:textId="77777777" w:rsidR="00AA000A" w:rsidRPr="00AA000A" w:rsidRDefault="00AA000A" w:rsidP="00AA000A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</w:t>
      </w:r>
      <w:r w:rsidRPr="00AA000A">
        <w:rPr>
          <w:rFonts w:eastAsia="Calibri"/>
          <w:szCs w:val="28"/>
          <w:lang w:eastAsia="ar-SA"/>
        </w:rPr>
        <w:t>в</w:t>
      </w:r>
      <w:r w:rsidRPr="00AA000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14:paraId="03969CC5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 xml:space="preserve">подготовка проекта </w:t>
      </w:r>
      <w:r w:rsidRPr="00C97964">
        <w:rPr>
          <w:szCs w:val="28"/>
          <w:lang w:eastAsia="ar-SA"/>
        </w:rPr>
        <w:t>планировки</w:t>
      </w:r>
      <w:r w:rsidRPr="00AA000A">
        <w:rPr>
          <w:szCs w:val="28"/>
          <w:lang w:eastAsia="ar-SA"/>
        </w:rPr>
        <w:t xml:space="preserve"> территории.</w:t>
      </w:r>
    </w:p>
    <w:p w14:paraId="03969CC6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1.7. Задачи инженерных изысканий.</w:t>
      </w:r>
    </w:p>
    <w:p w14:paraId="03969CC7" w14:textId="77777777" w:rsidR="00BD7F7D" w:rsidRPr="00BD7F7D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1.7.1</w:t>
      </w:r>
      <w:r w:rsidRPr="00BD7F7D">
        <w:rPr>
          <w:szCs w:val="28"/>
          <w:lang w:eastAsia="ar-SA"/>
        </w:rPr>
        <w:t>. </w:t>
      </w:r>
      <w:r w:rsidRPr="00BD7F7D">
        <w:rPr>
          <w:szCs w:val="28"/>
        </w:rPr>
        <w:t>Выделение элементов планировочной структуры территории</w:t>
      </w:r>
      <w:r w:rsidR="00BD7F7D" w:rsidRPr="00BD7F7D">
        <w:rPr>
          <w:szCs w:val="28"/>
        </w:rPr>
        <w:t>.</w:t>
      </w:r>
    </w:p>
    <w:p w14:paraId="03969CC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D7F7D">
        <w:rPr>
          <w:szCs w:val="28"/>
        </w:rPr>
        <w:t>1.7.2. Разработка мероприятий инженерной защиты от опасных</w:t>
      </w:r>
      <w:r w:rsidRPr="00AA000A">
        <w:rPr>
          <w:szCs w:val="28"/>
        </w:rPr>
        <w:t xml:space="preserve"> природных процессов</w:t>
      </w:r>
      <w:r w:rsidRPr="00AA000A">
        <w:rPr>
          <w:szCs w:val="28"/>
          <w:lang w:eastAsia="ar-SA"/>
        </w:rPr>
        <w:t xml:space="preserve"> и техногенных процессов и устранению или ослаблению их влияния, </w:t>
      </w:r>
      <w:r w:rsidRPr="00AA000A">
        <w:rPr>
          <w:szCs w:val="28"/>
          <w:lang w:eastAsia="ar-SA"/>
        </w:rPr>
        <w:lastRenderedPageBreak/>
        <w:t>подготовка предложений и рекомендаций для принятия решений по организации и такой защиты</w:t>
      </w:r>
      <w:r w:rsidRPr="00AA000A">
        <w:rPr>
          <w:szCs w:val="28"/>
        </w:rPr>
        <w:t>.</w:t>
      </w:r>
    </w:p>
    <w:p w14:paraId="03969CC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AA000A">
        <w:rPr>
          <w:szCs w:val="28"/>
        </w:rPr>
        <w:t>и</w:t>
      </w:r>
      <w:r w:rsidRPr="00AA000A">
        <w:rPr>
          <w:szCs w:val="28"/>
        </w:rPr>
        <w:t>тельной деятельности всех уровней.</w:t>
      </w:r>
    </w:p>
    <w:p w14:paraId="03969CCA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  <w:r w:rsidRPr="00AA000A">
        <w:rPr>
          <w:szCs w:val="28"/>
          <w:lang w:eastAsia="ar-SA"/>
        </w:rPr>
        <w:t>1.7.4. Получение материалов:</w:t>
      </w:r>
    </w:p>
    <w:p w14:paraId="03969CCB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03969CC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A000A">
        <w:rPr>
          <w:rFonts w:eastAsia="Calibri"/>
          <w:szCs w:val="28"/>
          <w:lang w:eastAsia="ar-SA"/>
        </w:rPr>
        <w:t>у</w:t>
      </w:r>
      <w:r w:rsidRPr="00AA000A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E75EE7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;</w:t>
      </w:r>
    </w:p>
    <w:p w14:paraId="03969CCD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необходимых для установления границ зон планируемого размещения об</w:t>
      </w:r>
      <w:r w:rsidRPr="00BD7F7D">
        <w:rPr>
          <w:rFonts w:eastAsia="Calibri"/>
          <w:szCs w:val="28"/>
          <w:lang w:eastAsia="ar-SA"/>
        </w:rPr>
        <w:t>ъ</w:t>
      </w:r>
      <w:r w:rsidRPr="00BD7F7D">
        <w:rPr>
          <w:rFonts w:eastAsia="Calibri"/>
          <w:szCs w:val="28"/>
          <w:lang w:eastAsia="ar-SA"/>
        </w:rPr>
        <w:t>ектов капитального строительства, уточнения их предельных параметров;</w:t>
      </w:r>
    </w:p>
    <w:p w14:paraId="03969CCE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D7F7D">
        <w:rPr>
          <w:rFonts w:eastAsia="Calibri"/>
          <w:szCs w:val="28"/>
          <w:lang w:eastAsia="ar-SA"/>
        </w:rPr>
        <w:t>з</w:t>
      </w:r>
      <w:r w:rsidRPr="00BD7F7D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14:paraId="03969CCF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BD7F7D">
        <w:rPr>
          <w:rFonts w:eastAsia="Calibri"/>
          <w:szCs w:val="28"/>
          <w:lang w:eastAsia="ar-SA"/>
        </w:rPr>
        <w:t>и</w:t>
      </w:r>
      <w:r w:rsidRPr="00BD7F7D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03969CD0" w14:textId="77777777" w:rsidR="00AA000A" w:rsidRPr="00AA000A" w:rsidRDefault="00AA000A" w:rsidP="00AA000A">
      <w:pPr>
        <w:widowControl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1.7.5. </w:t>
      </w:r>
      <w:r w:rsidRPr="00BD7F7D">
        <w:rPr>
          <w:szCs w:val="28"/>
        </w:rPr>
        <w:t>Инженерно-гидрометеорологические изыскания должны выполняться для решения следующих задач:</w:t>
      </w:r>
    </w:p>
    <w:p w14:paraId="03969CD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схемы комплексного использования и охраны вод, возможн</w:t>
      </w:r>
      <w:r w:rsidRPr="00AA000A">
        <w:rPr>
          <w:szCs w:val="28"/>
        </w:rPr>
        <w:t>о</w:t>
      </w:r>
      <w:r w:rsidRPr="00AA000A">
        <w:rPr>
          <w:szCs w:val="28"/>
        </w:rPr>
        <w:t>сти использования водных объектов в качестве источников водоснабжения, в с</w:t>
      </w:r>
      <w:r w:rsidRPr="00AA000A">
        <w:rPr>
          <w:szCs w:val="28"/>
        </w:rPr>
        <w:t>а</w:t>
      </w:r>
      <w:r w:rsidRPr="00AA000A">
        <w:rPr>
          <w:szCs w:val="28"/>
        </w:rPr>
        <w:t>нитарно-технических, транспортных, энергетических, мелиоративных, спорти</w:t>
      </w:r>
      <w:r w:rsidRPr="00AA000A">
        <w:rPr>
          <w:szCs w:val="28"/>
        </w:rPr>
        <w:t>в</w:t>
      </w:r>
      <w:r w:rsidRPr="00AA000A">
        <w:rPr>
          <w:szCs w:val="28"/>
        </w:rPr>
        <w:t>ных и культурно-бытовых целях;</w:t>
      </w:r>
    </w:p>
    <w:p w14:paraId="03969CD2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выделение границ территорий с особыми условиями использования (зон з</w:t>
      </w:r>
      <w:r w:rsidRPr="00AA000A">
        <w:rPr>
          <w:szCs w:val="28"/>
        </w:rPr>
        <w:t>а</w:t>
      </w:r>
      <w:r w:rsidRPr="00AA000A">
        <w:rPr>
          <w:szCs w:val="28"/>
        </w:rPr>
        <w:t>топления и водоохранных зон) и территорий</w:t>
      </w:r>
      <w:r w:rsidR="00E75EE7">
        <w:rPr>
          <w:szCs w:val="28"/>
        </w:rPr>
        <w:t>,</w:t>
      </w:r>
      <w:r w:rsidRPr="00AA000A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03969CD3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проведения мероприятий по организации поверхностного ст</w:t>
      </w:r>
      <w:r w:rsidRPr="00AA000A">
        <w:rPr>
          <w:szCs w:val="28"/>
        </w:rPr>
        <w:t>о</w:t>
      </w:r>
      <w:r w:rsidRPr="00AA000A">
        <w:rPr>
          <w:szCs w:val="28"/>
        </w:rPr>
        <w:t>ка, частичному или полному осушению территории;</w:t>
      </w:r>
    </w:p>
    <w:p w14:paraId="03969CD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F3594F">
        <w:rPr>
          <w:szCs w:val="28"/>
        </w:rPr>
        <w:t>а</w:t>
      </w:r>
      <w:r w:rsidRPr="00AA000A">
        <w:rPr>
          <w:szCs w:val="28"/>
        </w:rPr>
        <w:t xml:space="preserve"> природоохранных мероприятий.</w:t>
      </w:r>
    </w:p>
    <w:p w14:paraId="03969CD5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03969CD6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03969CD7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 января 2006 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03969CD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AA000A">
        <w:rPr>
          <w:szCs w:val="28"/>
        </w:rPr>
        <w:t>з</w:t>
      </w:r>
      <w:r w:rsidRPr="00AA000A">
        <w:rPr>
          <w:szCs w:val="28"/>
        </w:rPr>
        <w:lastRenderedPageBreak/>
        <w:t>мещению в 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A000A">
        <w:rPr>
          <w:szCs w:val="28"/>
        </w:rPr>
        <w:t>о</w:t>
      </w:r>
      <w:r w:rsidRPr="00AA000A">
        <w:rPr>
          <w:szCs w:val="28"/>
        </w:rPr>
        <w:t xml:space="preserve">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>», 2017, № 18);</w:t>
      </w:r>
    </w:p>
    <w:p w14:paraId="03969CD9" w14:textId="77777777" w:rsidR="00AA000A" w:rsidRPr="00AA000A" w:rsidRDefault="00F3594F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решение Совета депутатов города</w:t>
      </w:r>
      <w:r w:rsidR="00AA000A"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="00AA000A" w:rsidRPr="00AA000A">
        <w:rPr>
          <w:rFonts w:eastAsia="Calibri"/>
          <w:szCs w:val="28"/>
          <w:lang w:eastAsia="ar-SA"/>
        </w:rPr>
        <w:t>а</w:t>
      </w:r>
      <w:r w:rsidR="00AA000A"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03969CD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СП 47.13330.2016 «СНиП 11-02-96 Инженерные изыскания для строител</w:t>
      </w:r>
      <w:r w:rsidRPr="00AA000A">
        <w:rPr>
          <w:szCs w:val="28"/>
          <w:lang w:eastAsia="ar-SA"/>
        </w:rPr>
        <w:t>ь</w:t>
      </w:r>
      <w:r w:rsidRPr="00AA000A">
        <w:rPr>
          <w:szCs w:val="28"/>
          <w:lang w:eastAsia="ar-SA"/>
        </w:rPr>
        <w:t>ства. Основные положения», утвержденный приказом Минстроя России от 30.12.2016 № 1033/пр (</w:t>
      </w:r>
      <w:r w:rsidRPr="00AA000A">
        <w:rPr>
          <w:szCs w:val="28"/>
        </w:rPr>
        <w:t>М.: Стандартинформ, 2017</w:t>
      </w:r>
      <w:r w:rsidRPr="00AA000A">
        <w:rPr>
          <w:szCs w:val="28"/>
          <w:lang w:eastAsia="ar-SA"/>
        </w:rPr>
        <w:t xml:space="preserve"> ) (далее – СП 47.13330.2016).</w:t>
      </w:r>
    </w:p>
    <w:p w14:paraId="03969CDB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03969CDC" w14:textId="77777777" w:rsidR="00AA000A" w:rsidRPr="00AA000A" w:rsidRDefault="00AA000A" w:rsidP="00AA000A">
      <w:pPr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</w:t>
      </w:r>
      <w:r w:rsidRPr="00AA000A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AA000A">
        <w:rPr>
          <w:szCs w:val="28"/>
          <w:lang w:eastAsia="ar-SA"/>
        </w:rPr>
        <w:t>б</w:t>
      </w:r>
      <w:r w:rsidRPr="00AA000A">
        <w:rPr>
          <w:szCs w:val="28"/>
          <w:lang w:eastAsia="ar-SA"/>
        </w:rPr>
        <w:t>следование) и изучение исходных материалов;</w:t>
      </w:r>
    </w:p>
    <w:p w14:paraId="03969CDD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</w:t>
      </w:r>
      <w:r w:rsidRPr="00AA000A">
        <w:rPr>
          <w:szCs w:val="28"/>
          <w:lang w:eastAsia="ar-SA"/>
        </w:rPr>
        <w:t xml:space="preserve"> этап: разработка исполнителем про</w:t>
      </w:r>
      <w:r w:rsidR="00D90E2D">
        <w:rPr>
          <w:szCs w:val="28"/>
          <w:lang w:eastAsia="ar-SA"/>
        </w:rPr>
        <w:t>граммы инженерных изысканий и ее</w:t>
      </w:r>
      <w:r w:rsidRPr="00AA000A">
        <w:rPr>
          <w:szCs w:val="28"/>
          <w:lang w:eastAsia="ar-SA"/>
        </w:rPr>
        <w:t xml:space="preserve"> утверждение заказчиком;</w:t>
      </w:r>
    </w:p>
    <w:p w14:paraId="03969CDE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III</w:t>
      </w:r>
      <w:r w:rsidRPr="00AA000A">
        <w:rPr>
          <w:szCs w:val="28"/>
          <w:lang w:eastAsia="ar-SA"/>
        </w:rPr>
        <w:t xml:space="preserve"> этап: выполнение инженерных изысканий;</w:t>
      </w:r>
    </w:p>
    <w:p w14:paraId="03969CDF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IV</w:t>
      </w:r>
      <w:r w:rsidRPr="00AA000A">
        <w:rPr>
          <w:szCs w:val="28"/>
          <w:lang w:eastAsia="ar-SA"/>
        </w:rPr>
        <w:t xml:space="preserve"> этап: составление и передача заказчику результатов инженерных изы</w:t>
      </w:r>
      <w:r w:rsidRPr="00AA000A">
        <w:rPr>
          <w:szCs w:val="28"/>
          <w:lang w:eastAsia="ar-SA"/>
        </w:rPr>
        <w:t>с</w:t>
      </w:r>
      <w:r w:rsidRPr="00AA000A">
        <w:rPr>
          <w:szCs w:val="28"/>
          <w:lang w:eastAsia="ar-SA"/>
        </w:rPr>
        <w:t>каний.</w:t>
      </w:r>
    </w:p>
    <w:p w14:paraId="03969CE0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</w:t>
      </w:r>
      <w:r w:rsidRPr="00AA000A">
        <w:rPr>
          <w:rFonts w:eastAsia="Calibri"/>
          <w:szCs w:val="28"/>
          <w:lang w:eastAsia="ar-SA"/>
        </w:rPr>
        <w:t>н</w:t>
      </w:r>
      <w:r w:rsidRPr="00AA000A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03969CE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 w:rsidRPr="00FA4A86">
        <w:rPr>
          <w:szCs w:val="28"/>
          <w:lang w:eastAsia="ar-SA"/>
        </w:rPr>
        <w:t>1</w:t>
      </w:r>
      <w:r w:rsidRPr="00FA4A86">
        <w:rPr>
          <w:szCs w:val="28"/>
          <w:lang w:eastAsia="ar-SA"/>
        </w:rPr>
        <w:t>. Сведения о принятой системе координат и высот.</w:t>
      </w:r>
    </w:p>
    <w:p w14:paraId="03969CE2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03969CE3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>
        <w:rPr>
          <w:szCs w:val="28"/>
          <w:lang w:eastAsia="ar-SA"/>
        </w:rPr>
        <w:t>2</w:t>
      </w:r>
      <w:r w:rsidRPr="00AA000A">
        <w:rPr>
          <w:szCs w:val="28"/>
          <w:lang w:eastAsia="ar-SA"/>
        </w:rPr>
        <w:t>. </w:t>
      </w:r>
      <w:r w:rsidRPr="00FA4A86">
        <w:rPr>
          <w:szCs w:val="28"/>
          <w:lang w:eastAsia="ar-SA"/>
        </w:rPr>
        <w:t>Данные о границах и площадях участков, на которые создаются (о</w:t>
      </w:r>
      <w:r w:rsidRPr="00FA4A86">
        <w:rPr>
          <w:szCs w:val="28"/>
          <w:lang w:eastAsia="ar-SA"/>
        </w:rPr>
        <w:t>б</w:t>
      </w:r>
      <w:r w:rsidRPr="00FA4A86">
        <w:rPr>
          <w:szCs w:val="28"/>
          <w:lang w:eastAsia="ar-SA"/>
        </w:rPr>
        <w:t>новляются) инженерно-топографические планы.</w:t>
      </w:r>
    </w:p>
    <w:p w14:paraId="03969CE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</w:t>
      </w:r>
      <w:r w:rsidR="00FA4A86">
        <w:rPr>
          <w:rFonts w:eastAsia="Calibri"/>
          <w:szCs w:val="28"/>
          <w:lang w:eastAsia="ar-SA"/>
        </w:rPr>
        <w:t>3</w:t>
      </w:r>
      <w:r w:rsidRPr="00FA4A86">
        <w:rPr>
          <w:rFonts w:eastAsia="Calibri"/>
          <w:szCs w:val="28"/>
          <w:lang w:eastAsia="ar-SA"/>
        </w:rPr>
        <w:t>. Сведения о существующих и возможных источниках загрязнения окружающей среды.</w:t>
      </w:r>
    </w:p>
    <w:p w14:paraId="03969CE5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</w:t>
      </w:r>
      <w:r w:rsidRPr="00FA4A86">
        <w:rPr>
          <w:rFonts w:eastAsia="Calibri"/>
          <w:szCs w:val="28"/>
          <w:lang w:eastAsia="ar-SA"/>
        </w:rPr>
        <w:t>.</w:t>
      </w:r>
      <w:r w:rsidR="00FA4A86" w:rsidRPr="00FA4A86">
        <w:rPr>
          <w:rFonts w:eastAsia="Calibri"/>
          <w:szCs w:val="28"/>
          <w:lang w:eastAsia="ar-SA"/>
        </w:rPr>
        <w:t>4</w:t>
      </w:r>
      <w:r w:rsidRPr="00FA4A86">
        <w:rPr>
          <w:rFonts w:eastAsia="Calibri"/>
          <w:szCs w:val="28"/>
          <w:lang w:eastAsia="ar-SA"/>
        </w:rPr>
        <w:t>. Общие технические решения и основные параметры технологич</w:t>
      </w:r>
      <w:r w:rsidRPr="00FA4A86">
        <w:rPr>
          <w:rFonts w:eastAsia="Calibri"/>
          <w:szCs w:val="28"/>
          <w:lang w:eastAsia="ar-SA"/>
        </w:rPr>
        <w:t>е</w:t>
      </w:r>
      <w:r w:rsidRPr="00FA4A86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</w:t>
      </w:r>
      <w:r w:rsidRPr="00FA4A86">
        <w:rPr>
          <w:rFonts w:eastAsia="Calibri"/>
          <w:szCs w:val="28"/>
          <w:lang w:eastAsia="ar-SA"/>
        </w:rPr>
        <w:t>я</w:t>
      </w:r>
      <w:r w:rsidRPr="00FA4A86">
        <w:rPr>
          <w:rFonts w:eastAsia="Calibri"/>
          <w:szCs w:val="28"/>
          <w:lang w:eastAsia="ar-SA"/>
        </w:rPr>
        <w:t>тельности, необходимые для обоснования предполагаемых границ зоны возде</w:t>
      </w:r>
      <w:r w:rsidRPr="00FA4A86">
        <w:rPr>
          <w:rFonts w:eastAsia="Calibri"/>
          <w:szCs w:val="28"/>
          <w:lang w:eastAsia="ar-SA"/>
        </w:rPr>
        <w:t>й</w:t>
      </w:r>
      <w:r w:rsidRPr="00FA4A86">
        <w:rPr>
          <w:rFonts w:eastAsia="Calibri"/>
          <w:szCs w:val="28"/>
          <w:lang w:eastAsia="ar-SA"/>
        </w:rPr>
        <w:t>ствия объекта.</w:t>
      </w:r>
    </w:p>
    <w:p w14:paraId="03969CE6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</w:t>
      </w:r>
      <w:r w:rsidRPr="00FA4A86">
        <w:rPr>
          <w:rFonts w:eastAsia="Calibri"/>
          <w:szCs w:val="28"/>
          <w:lang w:eastAsia="ar-SA"/>
        </w:rPr>
        <w:t>10.</w:t>
      </w:r>
      <w:r w:rsidR="00FA4A86" w:rsidRPr="00FA4A86">
        <w:rPr>
          <w:rFonts w:eastAsia="Calibri"/>
          <w:szCs w:val="28"/>
          <w:lang w:eastAsia="ar-SA"/>
        </w:rPr>
        <w:t>5</w:t>
      </w:r>
      <w:r w:rsidRPr="00FA4A86">
        <w:rPr>
          <w:rFonts w:eastAsia="Calibri"/>
          <w:szCs w:val="28"/>
          <w:lang w:eastAsia="ar-SA"/>
        </w:rPr>
        <w:t>. Сведения о возможных аварийных ситуациях, типах аварий, мер</w:t>
      </w:r>
      <w:r w:rsidRPr="00FA4A86">
        <w:rPr>
          <w:rFonts w:eastAsia="Calibri"/>
          <w:szCs w:val="28"/>
          <w:lang w:eastAsia="ar-SA"/>
        </w:rPr>
        <w:t>о</w:t>
      </w:r>
      <w:r w:rsidRPr="00FA4A86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14:paraId="03969CE7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 Основные требования к материалам и результатам инженерных изыск</w:t>
      </w:r>
      <w:r w:rsidRPr="00AA000A">
        <w:rPr>
          <w:szCs w:val="28"/>
          <w:lang w:eastAsia="ar-SA"/>
        </w:rPr>
        <w:t>а</w:t>
      </w:r>
      <w:r w:rsidRPr="00AA000A">
        <w:rPr>
          <w:szCs w:val="28"/>
          <w:lang w:eastAsia="ar-SA"/>
        </w:rPr>
        <w:t>ний.</w:t>
      </w:r>
    </w:p>
    <w:p w14:paraId="03969CE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 Требования по обеспечению контроля качества при выполнении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нерных изысканий.</w:t>
      </w:r>
    </w:p>
    <w:p w14:paraId="03969CE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2.</w:t>
      </w:r>
      <w:r w:rsidR="00FA4A86">
        <w:rPr>
          <w:szCs w:val="28"/>
        </w:rPr>
        <w:t>1</w:t>
      </w:r>
      <w:r w:rsidRPr="00AA000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AA000A">
        <w:rPr>
          <w:szCs w:val="28"/>
        </w:rPr>
        <w:t>а</w:t>
      </w:r>
      <w:r w:rsidRPr="00AA000A">
        <w:rPr>
          <w:szCs w:val="28"/>
        </w:rPr>
        <w:t>бораторных и камеральных работ. Задача внутреннего контроля качества – пр</w:t>
      </w:r>
      <w:r w:rsidRPr="00AA000A">
        <w:rPr>
          <w:szCs w:val="28"/>
        </w:rPr>
        <w:t>о</w:t>
      </w:r>
      <w:r w:rsidRPr="00AA000A">
        <w:rPr>
          <w:szCs w:val="28"/>
        </w:rPr>
        <w:t>верка исполнителем соответствия выполняемых или выполненных работ требов</w:t>
      </w:r>
      <w:r w:rsidRPr="00AA000A">
        <w:rPr>
          <w:szCs w:val="28"/>
        </w:rPr>
        <w:t>а</w:t>
      </w:r>
      <w:r w:rsidRPr="00AA000A">
        <w:rPr>
          <w:szCs w:val="28"/>
        </w:rPr>
        <w:t>ниям задания, программы и нормативных технических документов.</w:t>
      </w:r>
    </w:p>
    <w:p w14:paraId="03969CE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AA000A">
        <w:rPr>
          <w:rFonts w:eastAsia="Calibri"/>
          <w:szCs w:val="28"/>
        </w:rPr>
        <w:lastRenderedPageBreak/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A000A">
        <w:rPr>
          <w:rFonts w:eastAsia="Calibri"/>
          <w:szCs w:val="28"/>
        </w:rPr>
        <w:t>р</w:t>
      </w:r>
      <w:r w:rsidRPr="00AA000A">
        <w:rPr>
          <w:rFonts w:eastAsia="Calibri"/>
          <w:szCs w:val="28"/>
        </w:rPr>
        <w:t>ганизации или положе</w:t>
      </w:r>
      <w:r w:rsidR="00E75EE7">
        <w:rPr>
          <w:rFonts w:eastAsia="Calibri"/>
          <w:szCs w:val="28"/>
        </w:rPr>
        <w:t>ния о системе контроля качества</w:t>
      </w:r>
      <w:r w:rsidRPr="00AA000A">
        <w:rPr>
          <w:rFonts w:eastAsia="Calibri"/>
          <w:szCs w:val="28"/>
        </w:rPr>
        <w:t xml:space="preserve"> и должна содержать тр</w:t>
      </w:r>
      <w:r w:rsidRPr="00AA000A">
        <w:rPr>
          <w:rFonts w:eastAsia="Calibri"/>
          <w:szCs w:val="28"/>
        </w:rPr>
        <w:t>е</w:t>
      </w:r>
      <w:r w:rsidRPr="00AA000A">
        <w:rPr>
          <w:rFonts w:eastAsia="Calibri"/>
          <w:szCs w:val="28"/>
        </w:rPr>
        <w:t>бования к орган</w:t>
      </w:r>
      <w:r w:rsidR="00E75EE7">
        <w:rPr>
          <w:rFonts w:eastAsia="Calibri"/>
          <w:szCs w:val="28"/>
        </w:rPr>
        <w:t>изации контроля и приемки работ</w:t>
      </w:r>
      <w:r w:rsidRPr="00AA000A">
        <w:rPr>
          <w:rFonts w:eastAsia="Calibri"/>
          <w:szCs w:val="28"/>
        </w:rPr>
        <w:t xml:space="preserve"> и соответствующие формы а</w:t>
      </w:r>
      <w:r w:rsidRPr="00AA000A">
        <w:rPr>
          <w:rFonts w:eastAsia="Calibri"/>
          <w:szCs w:val="28"/>
        </w:rPr>
        <w:t>к</w:t>
      </w:r>
      <w:r w:rsidRPr="00AA000A">
        <w:rPr>
          <w:rFonts w:eastAsia="Calibri"/>
          <w:szCs w:val="28"/>
        </w:rPr>
        <w:t>тов.</w:t>
      </w:r>
    </w:p>
    <w:p w14:paraId="03969CEB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.2. </w:t>
      </w:r>
      <w:r w:rsidRPr="00AA000A">
        <w:rPr>
          <w:szCs w:val="28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AA000A">
        <w:rPr>
          <w:szCs w:val="28"/>
        </w:rPr>
        <w:t>а</w:t>
      </w:r>
      <w:r w:rsidRPr="00AA000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AA000A">
        <w:rPr>
          <w:szCs w:val="28"/>
        </w:rPr>
        <w:t>а</w:t>
      </w:r>
      <w:r w:rsidRPr="00AA000A">
        <w:rPr>
          <w:szCs w:val="28"/>
        </w:rPr>
        <w:t>тивных технических документов.</w:t>
      </w:r>
    </w:p>
    <w:p w14:paraId="03969CEC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FA4A86">
        <w:rPr>
          <w:rFonts w:eastAsia="Calibri"/>
          <w:szCs w:val="28"/>
          <w:lang w:eastAsia="ar-SA"/>
        </w:rPr>
        <w:t>2</w:t>
      </w:r>
      <w:r w:rsidRPr="00AA000A">
        <w:rPr>
          <w:rFonts w:eastAsia="Calibri"/>
          <w:szCs w:val="28"/>
          <w:lang w:eastAsia="ar-SA"/>
        </w:rPr>
        <w:t>. Состав результатов инженерных изысканий:</w:t>
      </w:r>
    </w:p>
    <w:p w14:paraId="03969CED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03969CEE" w14:textId="77777777" w:rsidR="00AA000A" w:rsidRPr="00AA000A" w:rsidRDefault="00AA000A" w:rsidP="00E75EE7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предложения и рекомендации для принятия решений по организации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03969CEF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инженерно-топографический план;</w:t>
      </w:r>
    </w:p>
    <w:p w14:paraId="03969CF0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03969CF1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03969CF2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03969CF3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03969CF4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03969CF5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0C77FF">
        <w:rPr>
          <w:rFonts w:eastAsia="Calibri"/>
          <w:szCs w:val="28"/>
          <w:lang w:eastAsia="ar-SA"/>
        </w:rPr>
        <w:t>3</w:t>
      </w:r>
      <w:r w:rsidRPr="00AA000A">
        <w:rPr>
          <w:rFonts w:eastAsia="Calibri"/>
          <w:szCs w:val="28"/>
          <w:lang w:eastAsia="ar-SA"/>
        </w:rPr>
        <w:t>. Форма, формат результатов инженерных изысканий и порядок их пер</w:t>
      </w:r>
      <w:r w:rsidRPr="00AA000A">
        <w:rPr>
          <w:rFonts w:eastAsia="Calibri"/>
          <w:szCs w:val="28"/>
          <w:lang w:eastAsia="ar-SA"/>
        </w:rPr>
        <w:t>е</w:t>
      </w:r>
      <w:r w:rsidRPr="00AA000A">
        <w:rPr>
          <w:rFonts w:eastAsia="Calibri"/>
          <w:szCs w:val="28"/>
          <w:lang w:eastAsia="ar-SA"/>
        </w:rPr>
        <w:t>дачи.</w:t>
      </w:r>
    </w:p>
    <w:p w14:paraId="03969CF6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Материалы и результаты инженерных изысканий представляются для ра</w:t>
      </w:r>
      <w:r w:rsidRPr="00AA000A">
        <w:rPr>
          <w:szCs w:val="28"/>
          <w:lang w:eastAsia="ar-SA"/>
        </w:rPr>
        <w:t>з</w:t>
      </w:r>
      <w:r w:rsidRPr="00AA000A">
        <w:rPr>
          <w:szCs w:val="28"/>
          <w:lang w:eastAsia="ar-SA"/>
        </w:rPr>
        <w:t xml:space="preserve">мещения в </w:t>
      </w:r>
      <w:r w:rsidRPr="00AA000A">
        <w:rPr>
          <w:szCs w:val="28"/>
        </w:rPr>
        <w:t>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 xml:space="preserve">каний, Едином государственном фонде данных о состоянии окружающей среды, ее загрязнений </w:t>
      </w:r>
      <w:r w:rsidRPr="00AA000A">
        <w:rPr>
          <w:szCs w:val="28"/>
          <w:lang w:eastAsia="ar-SA"/>
        </w:rPr>
        <w:t>на бумажн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и электронн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носителях в формате, позволяющем обеспечить их размещение в указанных информационных системах.</w:t>
      </w:r>
    </w:p>
    <w:p w14:paraId="03969CF7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Графические материалы и результаты инженерных изысканий представл</w:t>
      </w:r>
      <w:r w:rsidRPr="00AA000A">
        <w:rPr>
          <w:szCs w:val="28"/>
          <w:lang w:eastAsia="ar-SA"/>
        </w:rPr>
        <w:t>я</w:t>
      </w:r>
      <w:r w:rsidRPr="00AA000A">
        <w:rPr>
          <w:szCs w:val="28"/>
          <w:lang w:eastAsia="ar-SA"/>
        </w:rPr>
        <w:t>ются в форме векторной и (или) растровой модели.</w:t>
      </w:r>
    </w:p>
    <w:p w14:paraId="03969CF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14:paraId="03969CF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lastRenderedPageBreak/>
        <w:t>Информация в растровой модели представляется в форматах TIFF, JPEG и PDF.</w:t>
      </w:r>
    </w:p>
    <w:p w14:paraId="03969CF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bookmarkStart w:id="0" w:name="Par4"/>
      <w:bookmarkEnd w:id="0"/>
      <w:r w:rsidRPr="00AA000A">
        <w:rPr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03969CFB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03969CFC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Представляемые пространственные данные должны иметь привязку к с</w:t>
      </w:r>
      <w:r w:rsidRPr="00AA000A">
        <w:rPr>
          <w:szCs w:val="28"/>
          <w:lang w:eastAsia="ar-SA"/>
        </w:rPr>
        <w:t>и</w:t>
      </w:r>
      <w:r w:rsidRPr="00AA000A">
        <w:rPr>
          <w:szCs w:val="28"/>
          <w:lang w:eastAsia="ar-SA"/>
        </w:rPr>
        <w:t>стеме координат.</w:t>
      </w:r>
    </w:p>
    <w:p w14:paraId="03969CFD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82CDA">
        <w:rPr>
          <w:szCs w:val="28"/>
          <w:lang w:eastAsia="ar-SA"/>
        </w:rPr>
        <w:t>Инженерно-топографический план выполняется в масштабе 1:500.</w:t>
      </w:r>
    </w:p>
    <w:p w14:paraId="03969CFE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</w:p>
    <w:p w14:paraId="03969CFF" w14:textId="77777777" w:rsidR="00AA000A" w:rsidRPr="00AA000A" w:rsidRDefault="00AA000A" w:rsidP="00AA000A">
      <w:pPr>
        <w:widowControl/>
        <w:jc w:val="center"/>
        <w:rPr>
          <w:szCs w:val="28"/>
          <w:lang w:eastAsia="ar-SA"/>
        </w:rPr>
      </w:pPr>
      <w:r w:rsidRPr="00AA000A">
        <w:rPr>
          <w:szCs w:val="28"/>
          <w:lang w:eastAsia="ar-SA"/>
        </w:rPr>
        <w:t>___________</w:t>
      </w:r>
    </w:p>
    <w:p w14:paraId="03969D00" w14:textId="77777777" w:rsidR="00AA000A" w:rsidRPr="00AA000A" w:rsidRDefault="00AA000A" w:rsidP="00AA000A">
      <w:pPr>
        <w:widowControl/>
        <w:ind w:firstLine="709"/>
        <w:jc w:val="both"/>
        <w:rPr>
          <w:sz w:val="27"/>
          <w:szCs w:val="27"/>
          <w:lang w:eastAsia="ar-SA"/>
        </w:rPr>
      </w:pPr>
    </w:p>
    <w:p w14:paraId="03969D01" w14:textId="77777777" w:rsidR="007B2B9B" w:rsidRDefault="007B2B9B" w:rsidP="007B2B9B">
      <w:pPr>
        <w:rPr>
          <w:szCs w:val="28"/>
        </w:rPr>
        <w:sectPr w:rsidR="007B2B9B" w:rsidSect="00987F52">
          <w:pgSz w:w="11906" w:h="16838" w:code="9"/>
          <w:pgMar w:top="1134" w:right="567" w:bottom="539" w:left="1418" w:header="567" w:footer="567" w:gutter="0"/>
          <w:pgNumType w:start="1"/>
          <w:cols w:space="708"/>
          <w:titlePg/>
          <w:docGrid w:linePitch="381"/>
        </w:sectPr>
      </w:pPr>
    </w:p>
    <w:p w14:paraId="03969D02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14:paraId="03969D03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03969D04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03969D05" w14:textId="04498B02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 xml:space="preserve">от </w:t>
      </w:r>
      <w:r w:rsidR="000324FD" w:rsidRPr="000324FD">
        <w:rPr>
          <w:szCs w:val="28"/>
          <w:u w:val="single"/>
        </w:rPr>
        <w:t>19.06.2018</w:t>
      </w:r>
      <w:r w:rsidRPr="007A2682">
        <w:rPr>
          <w:szCs w:val="28"/>
        </w:rPr>
        <w:t xml:space="preserve"> № </w:t>
      </w:r>
      <w:r w:rsidR="000324FD">
        <w:rPr>
          <w:szCs w:val="28"/>
          <w:u w:val="single"/>
        </w:rPr>
        <w:t>2177</w:t>
      </w:r>
    </w:p>
    <w:p w14:paraId="03969D06" w14:textId="77777777" w:rsidR="007B2B9B" w:rsidRDefault="007B2B9B" w:rsidP="007B2B9B">
      <w:pPr>
        <w:jc w:val="center"/>
        <w:rPr>
          <w:b/>
          <w:szCs w:val="28"/>
        </w:rPr>
      </w:pPr>
    </w:p>
    <w:p w14:paraId="03969D07" w14:textId="77777777" w:rsidR="00D90E2D" w:rsidRPr="006235AE" w:rsidRDefault="00D90E2D" w:rsidP="007B2B9B">
      <w:pPr>
        <w:jc w:val="center"/>
        <w:rPr>
          <w:b/>
          <w:szCs w:val="28"/>
        </w:rPr>
      </w:pPr>
    </w:p>
    <w:p w14:paraId="03969D08" w14:textId="77777777" w:rsidR="007B2B9B" w:rsidRPr="006235AE" w:rsidRDefault="007B2B9B" w:rsidP="007B2B9B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03969D09" w14:textId="77777777" w:rsidR="00EE2B3A" w:rsidRDefault="007B2B9B" w:rsidP="00987F52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265A70" w:rsidRPr="00265A70">
        <w:rPr>
          <w:b/>
          <w:szCs w:val="28"/>
        </w:rPr>
        <w:t>территории промышленной зоны Ленинского района</w:t>
      </w:r>
    </w:p>
    <w:p w14:paraId="03969D0A" w14:textId="77777777" w:rsidR="00D90E2D" w:rsidRDefault="00D90E2D" w:rsidP="00987F52">
      <w:pPr>
        <w:suppressAutoHyphens/>
        <w:jc w:val="center"/>
        <w:rPr>
          <w:noProof/>
          <w:sz w:val="24"/>
          <w:szCs w:val="28"/>
        </w:rPr>
      </w:pPr>
    </w:p>
    <w:p w14:paraId="03969D0B" w14:textId="77777777" w:rsidR="00EE2B3A" w:rsidRDefault="00F71789" w:rsidP="00987F52">
      <w:pPr>
        <w:suppressAutoHyphens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03969D38" wp14:editId="03969D39">
            <wp:extent cx="5573675" cy="5847907"/>
            <wp:effectExtent l="19050" t="0" r="7975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5" cstate="print"/>
                    <a:srcRect l="8643" t="23656" r="2913" b="10599"/>
                    <a:stretch>
                      <a:fillRect/>
                    </a:stretch>
                  </pic:blipFill>
                  <pic:spPr>
                    <a:xfrm>
                      <a:off x="0" y="0"/>
                      <a:ext cx="5573675" cy="584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9D0C" w14:textId="77777777" w:rsidR="007B2B9B" w:rsidRDefault="007B2B9B" w:rsidP="007B2B9B">
      <w:pPr>
        <w:rPr>
          <w:szCs w:val="28"/>
        </w:rPr>
      </w:pPr>
    </w:p>
    <w:p w14:paraId="03969D0D" w14:textId="77777777" w:rsidR="007B2B9B" w:rsidRDefault="007B2B9B" w:rsidP="007B2B9B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037B">
        <w:rPr>
          <w:szCs w:val="28"/>
        </w:rPr>
        <w:t xml:space="preserve"> </w:t>
      </w:r>
      <w:r w:rsidR="00F71789">
        <w:rPr>
          <w:szCs w:val="28"/>
        </w:rPr>
        <w:t>1351</w:t>
      </w:r>
      <w:r w:rsidRPr="001C06B9">
        <w:rPr>
          <w:szCs w:val="28"/>
        </w:rPr>
        <w:t xml:space="preserve"> </w:t>
      </w:r>
      <w:r w:rsidRPr="006E20E5">
        <w:rPr>
          <w:szCs w:val="28"/>
        </w:rPr>
        <w:t>га</w:t>
      </w:r>
    </w:p>
    <w:p w14:paraId="03969D0E" w14:textId="77777777" w:rsidR="007B2B9B" w:rsidRPr="00CA6E75" w:rsidRDefault="007B2B9B" w:rsidP="007B2B9B">
      <w:pPr>
        <w:rPr>
          <w:szCs w:val="28"/>
        </w:rPr>
      </w:pPr>
    </w:p>
    <w:p w14:paraId="03969D0F" w14:textId="77777777" w:rsidR="007B2B9B" w:rsidRDefault="007B2B9B" w:rsidP="007B2B9B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03969D10" w14:textId="77777777" w:rsidR="00F3594F" w:rsidRDefault="00F3594F" w:rsidP="007B2B9B">
      <w:pPr>
        <w:ind w:left="6521"/>
        <w:rPr>
          <w:szCs w:val="28"/>
        </w:rPr>
        <w:sectPr w:rsidR="00F3594F" w:rsidSect="007B2B9B">
          <w:headerReference w:type="even" r:id="rId16"/>
          <w:headerReference w:type="default" r:id="rId17"/>
          <w:footerReference w:type="default" r:id="rId18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bookmarkStart w:id="1" w:name="OLE_LINK1"/>
      <w:bookmarkStart w:id="2" w:name="OLE_LINK2"/>
    </w:p>
    <w:p w14:paraId="03969D11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bookmarkEnd w:id="1"/>
    <w:bookmarkEnd w:id="2"/>
    <w:p w14:paraId="03969D12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03969D13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03969D15" w14:textId="4B0DB76E" w:rsidR="007B2B9B" w:rsidRPr="000324FD" w:rsidRDefault="007B2B9B" w:rsidP="000324FD">
      <w:pPr>
        <w:ind w:left="6521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0324FD" w:rsidRPr="000324FD">
        <w:rPr>
          <w:szCs w:val="28"/>
          <w:u w:val="single"/>
        </w:rPr>
        <w:t>19.06.2018</w:t>
      </w:r>
      <w:r w:rsidR="000324FD">
        <w:rPr>
          <w:szCs w:val="28"/>
          <w:u w:val="single"/>
        </w:rPr>
        <w:t xml:space="preserve"> </w:t>
      </w:r>
      <w:r w:rsidRPr="007A2682">
        <w:rPr>
          <w:szCs w:val="28"/>
        </w:rPr>
        <w:t xml:space="preserve">№ </w:t>
      </w:r>
      <w:r w:rsidR="000324FD">
        <w:rPr>
          <w:szCs w:val="28"/>
          <w:u w:val="single"/>
        </w:rPr>
        <w:t>2177</w:t>
      </w:r>
      <w:bookmarkStart w:id="3" w:name="_GoBack"/>
      <w:bookmarkEnd w:id="3"/>
    </w:p>
    <w:p w14:paraId="03969D16" w14:textId="77777777" w:rsidR="007B2B9B" w:rsidRPr="007A2682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3969D17" w14:textId="77777777" w:rsidR="007B2B9B" w:rsidRPr="006235AE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03969D18" w14:textId="77777777" w:rsidR="007B2B9B" w:rsidRDefault="007B2B9B" w:rsidP="007B2B9B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 xml:space="preserve">проекта планировки </w:t>
      </w:r>
      <w:r w:rsidR="00D92D76" w:rsidRPr="00D92D76">
        <w:rPr>
          <w:b/>
          <w:szCs w:val="28"/>
        </w:rPr>
        <w:t>территории промышленной зоны Ленинского района</w:t>
      </w:r>
    </w:p>
    <w:p w14:paraId="03969D19" w14:textId="77777777" w:rsidR="00987F52" w:rsidRPr="006235AE" w:rsidRDefault="00987F52" w:rsidP="007B2B9B">
      <w:pPr>
        <w:pStyle w:val="a7"/>
        <w:spacing w:line="240" w:lineRule="atLeast"/>
        <w:jc w:val="center"/>
        <w:rPr>
          <w:b/>
          <w:szCs w:val="28"/>
        </w:rPr>
      </w:pPr>
    </w:p>
    <w:p w14:paraId="03969D1A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03969D1B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03969D1C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03969D1D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03969D1E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03969D1F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03969D20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0C77FF">
        <w:rPr>
          <w:szCs w:val="28"/>
        </w:rPr>
        <w:t>, в том числе о плотности и параметрах застройки территории (в пределах, устано</w:t>
      </w:r>
      <w:r w:rsidR="000C77FF">
        <w:rPr>
          <w:szCs w:val="28"/>
        </w:rPr>
        <w:t>в</w:t>
      </w:r>
      <w:r w:rsidR="000C77FF">
        <w:rPr>
          <w:szCs w:val="28"/>
        </w:rPr>
        <w:t>ленных градостроительным регламентом), о характеристиках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</w:t>
      </w:r>
      <w:r w:rsidR="000C77FF">
        <w:rPr>
          <w:szCs w:val="28"/>
        </w:rPr>
        <w:t>з</w:t>
      </w:r>
      <w:r w:rsidR="000C77FF">
        <w:rPr>
          <w:szCs w:val="28"/>
        </w:rPr>
        <w:t>вития транспортной инфраструктуры, программы комплексного развития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инфраструктуры и необходимых для развития территории в границах эл</w:t>
      </w:r>
      <w:r w:rsidR="000C77FF">
        <w:rPr>
          <w:szCs w:val="28"/>
        </w:rPr>
        <w:t>е</w:t>
      </w:r>
      <w:r w:rsidR="000C77FF">
        <w:rPr>
          <w:szCs w:val="28"/>
        </w:rPr>
        <w:t xml:space="preserve">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</w:t>
      </w:r>
      <w:r w:rsidR="00D90E2D" w:rsidRPr="00CA6E75">
        <w:rPr>
          <w:szCs w:val="28"/>
        </w:rPr>
        <w:t>–</w:t>
      </w:r>
      <w:r w:rsidR="00D90E2D">
        <w:rPr>
          <w:szCs w:val="28"/>
        </w:rPr>
        <w:t xml:space="preserve"> </w:t>
      </w:r>
      <w:r w:rsidR="000C77FF">
        <w:rPr>
          <w:szCs w:val="28"/>
        </w:rPr>
        <w:t>сведения о плотности и параметрах застройки территории, необход</w:t>
      </w:r>
      <w:r w:rsidR="000C77FF">
        <w:rPr>
          <w:szCs w:val="28"/>
        </w:rPr>
        <w:t>и</w:t>
      </w:r>
      <w:r w:rsidR="000C77FF">
        <w:rPr>
          <w:szCs w:val="28"/>
        </w:rPr>
        <w:t>мые для размещения указанных объектов, информаци</w:t>
      </w:r>
      <w:r w:rsidR="00D90E2D">
        <w:rPr>
          <w:szCs w:val="28"/>
        </w:rPr>
        <w:t>ю</w:t>
      </w:r>
      <w:r w:rsidR="000C77FF">
        <w:rPr>
          <w:szCs w:val="28"/>
        </w:rPr>
        <w:t xml:space="preserve"> о планируемых меропр</w:t>
      </w:r>
      <w:r w:rsidR="000C77FF">
        <w:rPr>
          <w:szCs w:val="28"/>
        </w:rPr>
        <w:t>и</w:t>
      </w:r>
      <w:r w:rsidR="000C77FF">
        <w:rPr>
          <w:szCs w:val="28"/>
        </w:rPr>
        <w:t>ятиях по обеспечению сохранения применительно к территориальным зонам, в которых планируется размещение указанных объектов,</w:t>
      </w:r>
      <w:r w:rsidR="00D90E2D">
        <w:rPr>
          <w:szCs w:val="28"/>
        </w:rPr>
        <w:t xml:space="preserve"> о</w:t>
      </w:r>
      <w:r w:rsidR="000C77FF">
        <w:rPr>
          <w:szCs w:val="28"/>
        </w:rPr>
        <w:t xml:space="preserve"> фактических показат</w:t>
      </w:r>
      <w:r w:rsidR="000C77FF">
        <w:rPr>
          <w:szCs w:val="28"/>
        </w:rPr>
        <w:t>е</w:t>
      </w:r>
      <w:r w:rsidR="000C77FF">
        <w:rPr>
          <w:szCs w:val="28"/>
        </w:rPr>
        <w:t>л</w:t>
      </w:r>
      <w:r w:rsidR="00D90E2D">
        <w:rPr>
          <w:szCs w:val="28"/>
        </w:rPr>
        <w:t>ях</w:t>
      </w:r>
      <w:r w:rsidR="000C77FF">
        <w:rPr>
          <w:szCs w:val="28"/>
        </w:rPr>
        <w:t xml:space="preserve"> обеспеченности территории объектами коммунальной, транспортной,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 и фактических показател</w:t>
      </w:r>
      <w:r w:rsidR="00D90E2D">
        <w:rPr>
          <w:szCs w:val="28"/>
        </w:rPr>
        <w:t>ях</w:t>
      </w:r>
      <w:r w:rsidR="000C77FF">
        <w:rPr>
          <w:szCs w:val="28"/>
        </w:rPr>
        <w:t xml:space="preserve"> территориальной доступности таких объектов для населения.</w:t>
      </w:r>
    </w:p>
    <w:p w14:paraId="03969D21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r w:rsidR="000C77FF">
        <w:rPr>
          <w:szCs w:val="28"/>
        </w:rPr>
        <w:t>Положения об очередности планируемого развития территории, соде</w:t>
      </w:r>
      <w:r w:rsidR="000C77FF">
        <w:rPr>
          <w:szCs w:val="28"/>
        </w:rPr>
        <w:t>р</w:t>
      </w:r>
      <w:r w:rsidR="000C77FF">
        <w:rPr>
          <w:szCs w:val="28"/>
        </w:rPr>
        <w:t>жащие этапы проектирования, строительства, реконструкции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этапы строительства, реконструкции необходимых для функцион</w:t>
      </w:r>
      <w:r w:rsidR="000C77FF">
        <w:rPr>
          <w:szCs w:val="28"/>
        </w:rPr>
        <w:t>и</w:t>
      </w:r>
      <w:r w:rsidR="000C77FF">
        <w:rPr>
          <w:szCs w:val="28"/>
        </w:rPr>
        <w:t>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</w:t>
      </w:r>
      <w:r w:rsidR="000C77FF">
        <w:rPr>
          <w:szCs w:val="28"/>
        </w:rPr>
        <w:t>а</w:t>
      </w:r>
      <w:r w:rsidR="000C77FF">
        <w:rPr>
          <w:szCs w:val="28"/>
        </w:rPr>
        <w:t>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14:paraId="03969D22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 Материалы по обоснованию проекта планировки территории содержат:</w:t>
      </w:r>
    </w:p>
    <w:p w14:paraId="03969D23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03969D24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03969D25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03969D26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03969D27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03969D28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03969D29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03969D2A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03969D2B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03969D2C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03969D2D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03969D2E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03969D2F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9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20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lastRenderedPageBreak/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03969D30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03969D31" w14:textId="77777777" w:rsidR="007B2B9B" w:rsidRPr="008F0EA0" w:rsidRDefault="007B2B9B" w:rsidP="007B2B9B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03969D32" w14:textId="77777777" w:rsidR="007B2B9B" w:rsidRDefault="007B2B9B" w:rsidP="007B2B9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03969D33" w14:textId="77777777" w:rsidR="007B2B9B" w:rsidRDefault="007B2B9B" w:rsidP="007B2B9B">
      <w:pPr>
        <w:rPr>
          <w:szCs w:val="28"/>
        </w:rPr>
      </w:pPr>
    </w:p>
    <w:p w14:paraId="03969D34" w14:textId="77777777" w:rsidR="007B2B9B" w:rsidRDefault="007B2B9B" w:rsidP="007B2B9B">
      <w:pPr>
        <w:rPr>
          <w:szCs w:val="28"/>
        </w:rPr>
      </w:pPr>
    </w:p>
    <w:p w14:paraId="03969D35" w14:textId="77777777" w:rsidR="007B2B9B" w:rsidRDefault="007B2B9B" w:rsidP="007B2B9B">
      <w:pPr>
        <w:rPr>
          <w:szCs w:val="28"/>
        </w:rPr>
      </w:pPr>
    </w:p>
    <w:p w14:paraId="03969D36" w14:textId="77777777" w:rsidR="00014CCB" w:rsidRPr="00527BAC" w:rsidRDefault="00014CCB" w:rsidP="007B2B9B">
      <w:pPr>
        <w:jc w:val="both"/>
        <w:rPr>
          <w:sz w:val="22"/>
          <w:szCs w:val="22"/>
        </w:rPr>
      </w:pPr>
    </w:p>
    <w:sectPr w:rsidR="00014CCB" w:rsidRPr="00527BAC" w:rsidSect="007B2B9B">
      <w:endnotePr>
        <w:numFmt w:val="decimal"/>
      </w:endnotePr>
      <w:pgSz w:w="11907" w:h="16840"/>
      <w:pgMar w:top="1134" w:right="567" w:bottom="851" w:left="1418" w:header="720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69D3C" w14:textId="77777777" w:rsidR="00265A70" w:rsidRDefault="00265A70">
      <w:r>
        <w:separator/>
      </w:r>
    </w:p>
  </w:endnote>
  <w:endnote w:type="continuationSeparator" w:id="0">
    <w:p w14:paraId="03969D3D" w14:textId="77777777" w:rsidR="00265A70" w:rsidRDefault="00265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69D45" w14:textId="77777777" w:rsidR="00265A70" w:rsidRDefault="00265A70" w:rsidP="00A70478">
    <w:pPr>
      <w:pStyle w:val="a9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69D3A" w14:textId="77777777" w:rsidR="00265A70" w:rsidRDefault="00265A70">
      <w:r>
        <w:separator/>
      </w:r>
    </w:p>
  </w:footnote>
  <w:footnote w:type="continuationSeparator" w:id="0">
    <w:p w14:paraId="03969D3B" w14:textId="77777777" w:rsidR="00265A70" w:rsidRDefault="00265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69D3E" w14:textId="77777777" w:rsidR="00265A70" w:rsidRDefault="009F655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65A70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3969D3F" w14:textId="77777777" w:rsidR="00265A70" w:rsidRDefault="00265A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69D40" w14:textId="77777777" w:rsidR="00265A70" w:rsidRPr="00D90E2D" w:rsidRDefault="000324FD" w:rsidP="00D90E2D">
    <w:pPr>
      <w:pStyle w:val="a3"/>
      <w:tabs>
        <w:tab w:val="center" w:pos="4961"/>
        <w:tab w:val="left" w:pos="5459"/>
      </w:tabs>
      <w:rPr>
        <w:sz w:val="24"/>
        <w:szCs w:val="24"/>
      </w:rPr>
    </w:pPr>
    <w:sdt>
      <w:sdtPr>
        <w:rPr>
          <w:sz w:val="24"/>
          <w:szCs w:val="24"/>
        </w:rPr>
        <w:id w:val="355861044"/>
        <w:docPartObj>
          <w:docPartGallery w:val="Page Numbers (Top of Page)"/>
          <w:docPartUnique/>
        </w:docPartObj>
      </w:sdtPr>
      <w:sdtEndPr/>
      <w:sdtContent>
        <w:r w:rsidR="00D90E2D" w:rsidRPr="00D90E2D">
          <w:rPr>
            <w:sz w:val="24"/>
            <w:szCs w:val="24"/>
          </w:rPr>
          <w:tab/>
        </w:r>
        <w:r w:rsidR="00D90E2D" w:rsidRPr="00D90E2D">
          <w:rPr>
            <w:sz w:val="24"/>
            <w:szCs w:val="24"/>
          </w:rPr>
          <w:tab/>
        </w:r>
        <w:r w:rsidR="009F655B" w:rsidRPr="00D90E2D">
          <w:rPr>
            <w:sz w:val="24"/>
            <w:szCs w:val="24"/>
          </w:rPr>
          <w:fldChar w:fldCharType="begin"/>
        </w:r>
        <w:r w:rsidR="009F655B" w:rsidRPr="00D90E2D">
          <w:rPr>
            <w:sz w:val="24"/>
            <w:szCs w:val="24"/>
          </w:rPr>
          <w:instrText xml:space="preserve"> PAGE   \* MERGEFORMAT </w:instrText>
        </w:r>
        <w:r w:rsidR="009F655B" w:rsidRPr="00D90E2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</w:t>
        </w:r>
        <w:r w:rsidR="009F655B" w:rsidRPr="00D90E2D">
          <w:rPr>
            <w:sz w:val="24"/>
            <w:szCs w:val="24"/>
          </w:rPr>
          <w:fldChar w:fldCharType="end"/>
        </w:r>
      </w:sdtContent>
    </w:sdt>
    <w:r w:rsidR="00D90E2D" w:rsidRPr="00D90E2D">
      <w:rPr>
        <w:sz w:val="24"/>
        <w:szCs w:val="24"/>
      </w:rPr>
      <w:tab/>
    </w:r>
  </w:p>
  <w:p w14:paraId="03969D41" w14:textId="77777777" w:rsidR="00265A70" w:rsidRDefault="00265A7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69D42" w14:textId="77777777" w:rsidR="00265A70" w:rsidRDefault="009F655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65A70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3969D43" w14:textId="77777777" w:rsidR="00265A70" w:rsidRDefault="00265A70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8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3969D44" w14:textId="77777777" w:rsidR="00265A70" w:rsidRPr="00D90E2D" w:rsidRDefault="009F655B" w:rsidP="00B920F0">
        <w:pPr>
          <w:pStyle w:val="a3"/>
          <w:jc w:val="center"/>
          <w:rPr>
            <w:sz w:val="24"/>
            <w:szCs w:val="24"/>
          </w:rPr>
        </w:pPr>
        <w:r w:rsidRPr="00D90E2D">
          <w:rPr>
            <w:sz w:val="24"/>
            <w:szCs w:val="24"/>
          </w:rPr>
          <w:fldChar w:fldCharType="begin"/>
        </w:r>
        <w:r w:rsidRPr="00D90E2D">
          <w:rPr>
            <w:sz w:val="24"/>
            <w:szCs w:val="24"/>
          </w:rPr>
          <w:instrText xml:space="preserve"> PAGE   \* MERGEFORMAT </w:instrText>
        </w:r>
        <w:r w:rsidRPr="00D90E2D">
          <w:rPr>
            <w:sz w:val="24"/>
            <w:szCs w:val="24"/>
          </w:rPr>
          <w:fldChar w:fldCharType="separate"/>
        </w:r>
        <w:r w:rsidR="000324FD">
          <w:rPr>
            <w:noProof/>
            <w:sz w:val="24"/>
            <w:szCs w:val="24"/>
          </w:rPr>
          <w:t>2</w:t>
        </w:r>
        <w:r w:rsidRPr="00D90E2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4CCB"/>
    <w:rsid w:val="00016E46"/>
    <w:rsid w:val="00017489"/>
    <w:rsid w:val="000324FD"/>
    <w:rsid w:val="000330AC"/>
    <w:rsid w:val="0003398E"/>
    <w:rsid w:val="00047E00"/>
    <w:rsid w:val="0005019E"/>
    <w:rsid w:val="00053345"/>
    <w:rsid w:val="000536C0"/>
    <w:rsid w:val="000554AA"/>
    <w:rsid w:val="00070E79"/>
    <w:rsid w:val="00072271"/>
    <w:rsid w:val="000729C3"/>
    <w:rsid w:val="000775B7"/>
    <w:rsid w:val="00085AE2"/>
    <w:rsid w:val="0009649C"/>
    <w:rsid w:val="000974BB"/>
    <w:rsid w:val="000B2BD7"/>
    <w:rsid w:val="000B5CA1"/>
    <w:rsid w:val="000C43C2"/>
    <w:rsid w:val="000C77FF"/>
    <w:rsid w:val="000E266A"/>
    <w:rsid w:val="000F7F57"/>
    <w:rsid w:val="00101289"/>
    <w:rsid w:val="00104A5A"/>
    <w:rsid w:val="00107116"/>
    <w:rsid w:val="001143F0"/>
    <w:rsid w:val="0011529B"/>
    <w:rsid w:val="00125DD5"/>
    <w:rsid w:val="00130C60"/>
    <w:rsid w:val="0013777E"/>
    <w:rsid w:val="00137EFD"/>
    <w:rsid w:val="00141DA3"/>
    <w:rsid w:val="001429AF"/>
    <w:rsid w:val="00142CC1"/>
    <w:rsid w:val="001519A1"/>
    <w:rsid w:val="001526A8"/>
    <w:rsid w:val="00153C56"/>
    <w:rsid w:val="00156CA6"/>
    <w:rsid w:val="001614EB"/>
    <w:rsid w:val="00170ADB"/>
    <w:rsid w:val="00176469"/>
    <w:rsid w:val="00176B81"/>
    <w:rsid w:val="00180EC6"/>
    <w:rsid w:val="00181C1B"/>
    <w:rsid w:val="00181F59"/>
    <w:rsid w:val="00182FF1"/>
    <w:rsid w:val="00184FE5"/>
    <w:rsid w:val="00185B50"/>
    <w:rsid w:val="001918BC"/>
    <w:rsid w:val="00193BBA"/>
    <w:rsid w:val="00195150"/>
    <w:rsid w:val="001A494A"/>
    <w:rsid w:val="001A638D"/>
    <w:rsid w:val="001A7F9F"/>
    <w:rsid w:val="001B152D"/>
    <w:rsid w:val="001C05A9"/>
    <w:rsid w:val="001C13BF"/>
    <w:rsid w:val="001C6EA9"/>
    <w:rsid w:val="001C7E55"/>
    <w:rsid w:val="001D30AD"/>
    <w:rsid w:val="001D74BA"/>
    <w:rsid w:val="001E212C"/>
    <w:rsid w:val="001E3167"/>
    <w:rsid w:val="001E4A5F"/>
    <w:rsid w:val="001E74AF"/>
    <w:rsid w:val="001F1018"/>
    <w:rsid w:val="001F38E0"/>
    <w:rsid w:val="001F3CF2"/>
    <w:rsid w:val="001F6A99"/>
    <w:rsid w:val="0020184E"/>
    <w:rsid w:val="002054E6"/>
    <w:rsid w:val="002072C5"/>
    <w:rsid w:val="00213DD8"/>
    <w:rsid w:val="00215535"/>
    <w:rsid w:val="002202B2"/>
    <w:rsid w:val="00220E9C"/>
    <w:rsid w:val="002366F6"/>
    <w:rsid w:val="00244C1D"/>
    <w:rsid w:val="00254248"/>
    <w:rsid w:val="00254B5B"/>
    <w:rsid w:val="00254D30"/>
    <w:rsid w:val="002556E9"/>
    <w:rsid w:val="00257AAD"/>
    <w:rsid w:val="00265A70"/>
    <w:rsid w:val="0028249C"/>
    <w:rsid w:val="002A2433"/>
    <w:rsid w:val="002A6457"/>
    <w:rsid w:val="002A7D58"/>
    <w:rsid w:val="002B2381"/>
    <w:rsid w:val="002B3469"/>
    <w:rsid w:val="002B48ED"/>
    <w:rsid w:val="002B6820"/>
    <w:rsid w:val="002B7B23"/>
    <w:rsid w:val="002C7D46"/>
    <w:rsid w:val="002D0118"/>
    <w:rsid w:val="002D23E3"/>
    <w:rsid w:val="002D35B7"/>
    <w:rsid w:val="002F0904"/>
    <w:rsid w:val="002F146D"/>
    <w:rsid w:val="002F1CD1"/>
    <w:rsid w:val="002F4CFE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3B9F"/>
    <w:rsid w:val="003311A4"/>
    <w:rsid w:val="00333B7F"/>
    <w:rsid w:val="00335A13"/>
    <w:rsid w:val="00346035"/>
    <w:rsid w:val="003506A6"/>
    <w:rsid w:val="00357490"/>
    <w:rsid w:val="00364AB8"/>
    <w:rsid w:val="00373506"/>
    <w:rsid w:val="003757DB"/>
    <w:rsid w:val="00376DFB"/>
    <w:rsid w:val="00382895"/>
    <w:rsid w:val="00383C68"/>
    <w:rsid w:val="00384915"/>
    <w:rsid w:val="003855F1"/>
    <w:rsid w:val="00386343"/>
    <w:rsid w:val="00386BE1"/>
    <w:rsid w:val="00391F14"/>
    <w:rsid w:val="003A0E10"/>
    <w:rsid w:val="003A20B3"/>
    <w:rsid w:val="003A59A9"/>
    <w:rsid w:val="003A5F2A"/>
    <w:rsid w:val="003B050E"/>
    <w:rsid w:val="003B0D37"/>
    <w:rsid w:val="003B1792"/>
    <w:rsid w:val="003B383B"/>
    <w:rsid w:val="003B5391"/>
    <w:rsid w:val="003C1D1D"/>
    <w:rsid w:val="003C27A3"/>
    <w:rsid w:val="003C2BA2"/>
    <w:rsid w:val="003D3487"/>
    <w:rsid w:val="003D45D8"/>
    <w:rsid w:val="003F31B6"/>
    <w:rsid w:val="003F5206"/>
    <w:rsid w:val="003F706D"/>
    <w:rsid w:val="003F73D9"/>
    <w:rsid w:val="00402DE5"/>
    <w:rsid w:val="00414573"/>
    <w:rsid w:val="004145FD"/>
    <w:rsid w:val="00423A18"/>
    <w:rsid w:val="00431ABC"/>
    <w:rsid w:val="00433E7A"/>
    <w:rsid w:val="004376B1"/>
    <w:rsid w:val="0045075B"/>
    <w:rsid w:val="0045080B"/>
    <w:rsid w:val="00454DDD"/>
    <w:rsid w:val="00456933"/>
    <w:rsid w:val="004651C3"/>
    <w:rsid w:val="00466439"/>
    <w:rsid w:val="0047036B"/>
    <w:rsid w:val="00472D74"/>
    <w:rsid w:val="00474709"/>
    <w:rsid w:val="0047527F"/>
    <w:rsid w:val="00482AAD"/>
    <w:rsid w:val="00483DAA"/>
    <w:rsid w:val="00485906"/>
    <w:rsid w:val="00490CAA"/>
    <w:rsid w:val="004A11AA"/>
    <w:rsid w:val="004A1D6F"/>
    <w:rsid w:val="004A3C0B"/>
    <w:rsid w:val="004B7B9D"/>
    <w:rsid w:val="004C3F5C"/>
    <w:rsid w:val="004C435F"/>
    <w:rsid w:val="004D2249"/>
    <w:rsid w:val="004D6FA1"/>
    <w:rsid w:val="004E077D"/>
    <w:rsid w:val="004E418B"/>
    <w:rsid w:val="004F115F"/>
    <w:rsid w:val="004F1C7C"/>
    <w:rsid w:val="004F573C"/>
    <w:rsid w:val="004F5AFC"/>
    <w:rsid w:val="005010C8"/>
    <w:rsid w:val="00502807"/>
    <w:rsid w:val="00503B49"/>
    <w:rsid w:val="005067C7"/>
    <w:rsid w:val="0051016E"/>
    <w:rsid w:val="00514226"/>
    <w:rsid w:val="00527BAC"/>
    <w:rsid w:val="0053024B"/>
    <w:rsid w:val="00533D17"/>
    <w:rsid w:val="00551DFB"/>
    <w:rsid w:val="005527AE"/>
    <w:rsid w:val="00552B1D"/>
    <w:rsid w:val="00556B71"/>
    <w:rsid w:val="00566997"/>
    <w:rsid w:val="00573B12"/>
    <w:rsid w:val="005744BD"/>
    <w:rsid w:val="005746B0"/>
    <w:rsid w:val="00576C5E"/>
    <w:rsid w:val="00577290"/>
    <w:rsid w:val="00581051"/>
    <w:rsid w:val="00582CDA"/>
    <w:rsid w:val="00584624"/>
    <w:rsid w:val="00596794"/>
    <w:rsid w:val="005979F0"/>
    <w:rsid w:val="005A4986"/>
    <w:rsid w:val="005A4A3A"/>
    <w:rsid w:val="005A6A9E"/>
    <w:rsid w:val="005B4411"/>
    <w:rsid w:val="005B5836"/>
    <w:rsid w:val="005B5EC3"/>
    <w:rsid w:val="005B6EC8"/>
    <w:rsid w:val="005C2C16"/>
    <w:rsid w:val="005C3924"/>
    <w:rsid w:val="005C76FB"/>
    <w:rsid w:val="005D7B45"/>
    <w:rsid w:val="005D7DC7"/>
    <w:rsid w:val="005E2EFD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07F37"/>
    <w:rsid w:val="0061348E"/>
    <w:rsid w:val="00630136"/>
    <w:rsid w:val="0063226A"/>
    <w:rsid w:val="00633F44"/>
    <w:rsid w:val="0064279F"/>
    <w:rsid w:val="00642ED8"/>
    <w:rsid w:val="006462EA"/>
    <w:rsid w:val="00647D94"/>
    <w:rsid w:val="0065166C"/>
    <w:rsid w:val="00652C26"/>
    <w:rsid w:val="00654C45"/>
    <w:rsid w:val="006613FD"/>
    <w:rsid w:val="0066401F"/>
    <w:rsid w:val="00683224"/>
    <w:rsid w:val="00683C39"/>
    <w:rsid w:val="006846E4"/>
    <w:rsid w:val="00692C88"/>
    <w:rsid w:val="0069487F"/>
    <w:rsid w:val="00697599"/>
    <w:rsid w:val="006A10AC"/>
    <w:rsid w:val="006A49DC"/>
    <w:rsid w:val="006A6B21"/>
    <w:rsid w:val="006B0A6B"/>
    <w:rsid w:val="006B31F4"/>
    <w:rsid w:val="006D1208"/>
    <w:rsid w:val="006D2852"/>
    <w:rsid w:val="006E28C3"/>
    <w:rsid w:val="006E7FE4"/>
    <w:rsid w:val="006F0E86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7317"/>
    <w:rsid w:val="007467B3"/>
    <w:rsid w:val="007555F0"/>
    <w:rsid w:val="007561AD"/>
    <w:rsid w:val="00757E40"/>
    <w:rsid w:val="00765714"/>
    <w:rsid w:val="00770256"/>
    <w:rsid w:val="007718FA"/>
    <w:rsid w:val="007827C9"/>
    <w:rsid w:val="007859B1"/>
    <w:rsid w:val="007866E4"/>
    <w:rsid w:val="007924C3"/>
    <w:rsid w:val="007926C3"/>
    <w:rsid w:val="00794CFD"/>
    <w:rsid w:val="007A02D9"/>
    <w:rsid w:val="007A33C3"/>
    <w:rsid w:val="007A55BE"/>
    <w:rsid w:val="007B1217"/>
    <w:rsid w:val="007B18F1"/>
    <w:rsid w:val="007B257F"/>
    <w:rsid w:val="007B2B9B"/>
    <w:rsid w:val="007B4F04"/>
    <w:rsid w:val="007B58C3"/>
    <w:rsid w:val="007B6A93"/>
    <w:rsid w:val="007C040D"/>
    <w:rsid w:val="007C040F"/>
    <w:rsid w:val="007C0A23"/>
    <w:rsid w:val="007C285C"/>
    <w:rsid w:val="007C46B4"/>
    <w:rsid w:val="007C5E42"/>
    <w:rsid w:val="007D179C"/>
    <w:rsid w:val="007D2F73"/>
    <w:rsid w:val="007E55AC"/>
    <w:rsid w:val="007E564E"/>
    <w:rsid w:val="007F41D2"/>
    <w:rsid w:val="00807652"/>
    <w:rsid w:val="00807AB6"/>
    <w:rsid w:val="00816E95"/>
    <w:rsid w:val="0082263C"/>
    <w:rsid w:val="00822E76"/>
    <w:rsid w:val="008262E7"/>
    <w:rsid w:val="008344F1"/>
    <w:rsid w:val="008358D3"/>
    <w:rsid w:val="00837EB4"/>
    <w:rsid w:val="00843411"/>
    <w:rsid w:val="0084381C"/>
    <w:rsid w:val="0084489B"/>
    <w:rsid w:val="00851C14"/>
    <w:rsid w:val="0085335D"/>
    <w:rsid w:val="00854DEA"/>
    <w:rsid w:val="00862782"/>
    <w:rsid w:val="0086652C"/>
    <w:rsid w:val="00870EF2"/>
    <w:rsid w:val="00872CEE"/>
    <w:rsid w:val="00872E80"/>
    <w:rsid w:val="008760F4"/>
    <w:rsid w:val="00880B90"/>
    <w:rsid w:val="008824F8"/>
    <w:rsid w:val="0088665A"/>
    <w:rsid w:val="00892F31"/>
    <w:rsid w:val="00893D8A"/>
    <w:rsid w:val="00896385"/>
    <w:rsid w:val="0089781F"/>
    <w:rsid w:val="00897B25"/>
    <w:rsid w:val="008A2FD9"/>
    <w:rsid w:val="008B5E04"/>
    <w:rsid w:val="008D0C53"/>
    <w:rsid w:val="008D1473"/>
    <w:rsid w:val="008E0401"/>
    <w:rsid w:val="008E0544"/>
    <w:rsid w:val="008E277A"/>
    <w:rsid w:val="008F0EA0"/>
    <w:rsid w:val="008F0F8E"/>
    <w:rsid w:val="008F1B90"/>
    <w:rsid w:val="00904B7D"/>
    <w:rsid w:val="00904E9C"/>
    <w:rsid w:val="00912893"/>
    <w:rsid w:val="00914D0B"/>
    <w:rsid w:val="009164A4"/>
    <w:rsid w:val="00920503"/>
    <w:rsid w:val="009216FE"/>
    <w:rsid w:val="0092312C"/>
    <w:rsid w:val="00930A02"/>
    <w:rsid w:val="009317FD"/>
    <w:rsid w:val="00941E2B"/>
    <w:rsid w:val="00950944"/>
    <w:rsid w:val="009530FD"/>
    <w:rsid w:val="009557E1"/>
    <w:rsid w:val="00960304"/>
    <w:rsid w:val="00965992"/>
    <w:rsid w:val="00966A68"/>
    <w:rsid w:val="00967D3C"/>
    <w:rsid w:val="009710DD"/>
    <w:rsid w:val="009715D2"/>
    <w:rsid w:val="009733A8"/>
    <w:rsid w:val="00973887"/>
    <w:rsid w:val="00975802"/>
    <w:rsid w:val="0098270B"/>
    <w:rsid w:val="0098466B"/>
    <w:rsid w:val="00987F52"/>
    <w:rsid w:val="009904F9"/>
    <w:rsid w:val="009907C6"/>
    <w:rsid w:val="009920E3"/>
    <w:rsid w:val="00995B8F"/>
    <w:rsid w:val="009A007C"/>
    <w:rsid w:val="009A473B"/>
    <w:rsid w:val="009A552D"/>
    <w:rsid w:val="009A710D"/>
    <w:rsid w:val="009A7D94"/>
    <w:rsid w:val="009B0C77"/>
    <w:rsid w:val="009B135A"/>
    <w:rsid w:val="009B18DF"/>
    <w:rsid w:val="009B6911"/>
    <w:rsid w:val="009C06F3"/>
    <w:rsid w:val="009C4836"/>
    <w:rsid w:val="009C6731"/>
    <w:rsid w:val="009D1587"/>
    <w:rsid w:val="009D37D0"/>
    <w:rsid w:val="009D5E7B"/>
    <w:rsid w:val="009D678E"/>
    <w:rsid w:val="009D6D05"/>
    <w:rsid w:val="009E2991"/>
    <w:rsid w:val="009E6257"/>
    <w:rsid w:val="009E6D44"/>
    <w:rsid w:val="009F1235"/>
    <w:rsid w:val="009F214A"/>
    <w:rsid w:val="009F655B"/>
    <w:rsid w:val="00A00849"/>
    <w:rsid w:val="00A012C6"/>
    <w:rsid w:val="00A01ADC"/>
    <w:rsid w:val="00A0433A"/>
    <w:rsid w:val="00A04771"/>
    <w:rsid w:val="00A062DC"/>
    <w:rsid w:val="00A07E0A"/>
    <w:rsid w:val="00A15FBA"/>
    <w:rsid w:val="00A20212"/>
    <w:rsid w:val="00A20DEA"/>
    <w:rsid w:val="00A2236E"/>
    <w:rsid w:val="00A239BC"/>
    <w:rsid w:val="00A25641"/>
    <w:rsid w:val="00A2573A"/>
    <w:rsid w:val="00A32148"/>
    <w:rsid w:val="00A3461E"/>
    <w:rsid w:val="00A40448"/>
    <w:rsid w:val="00A425CE"/>
    <w:rsid w:val="00A44012"/>
    <w:rsid w:val="00A535C9"/>
    <w:rsid w:val="00A5716E"/>
    <w:rsid w:val="00A57586"/>
    <w:rsid w:val="00A61A43"/>
    <w:rsid w:val="00A64A95"/>
    <w:rsid w:val="00A65524"/>
    <w:rsid w:val="00A66E65"/>
    <w:rsid w:val="00A70478"/>
    <w:rsid w:val="00A754CD"/>
    <w:rsid w:val="00A800CD"/>
    <w:rsid w:val="00A8226F"/>
    <w:rsid w:val="00A901E3"/>
    <w:rsid w:val="00A923FE"/>
    <w:rsid w:val="00A92470"/>
    <w:rsid w:val="00A92F8D"/>
    <w:rsid w:val="00A953B5"/>
    <w:rsid w:val="00A970A1"/>
    <w:rsid w:val="00A97120"/>
    <w:rsid w:val="00A973B0"/>
    <w:rsid w:val="00AA000A"/>
    <w:rsid w:val="00AB0BF4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7211"/>
    <w:rsid w:val="00AF4CA0"/>
    <w:rsid w:val="00AF5AC8"/>
    <w:rsid w:val="00B015DD"/>
    <w:rsid w:val="00B072FB"/>
    <w:rsid w:val="00B07595"/>
    <w:rsid w:val="00B11A7D"/>
    <w:rsid w:val="00B1649D"/>
    <w:rsid w:val="00B25330"/>
    <w:rsid w:val="00B314EA"/>
    <w:rsid w:val="00B36145"/>
    <w:rsid w:val="00B42276"/>
    <w:rsid w:val="00B4471C"/>
    <w:rsid w:val="00B50823"/>
    <w:rsid w:val="00B51BC9"/>
    <w:rsid w:val="00B5797D"/>
    <w:rsid w:val="00B61BE9"/>
    <w:rsid w:val="00B62D3F"/>
    <w:rsid w:val="00B63395"/>
    <w:rsid w:val="00B672C9"/>
    <w:rsid w:val="00B7381E"/>
    <w:rsid w:val="00B75BDF"/>
    <w:rsid w:val="00B76FB4"/>
    <w:rsid w:val="00B7769F"/>
    <w:rsid w:val="00B8037C"/>
    <w:rsid w:val="00B809F6"/>
    <w:rsid w:val="00B84E3C"/>
    <w:rsid w:val="00B865F6"/>
    <w:rsid w:val="00B920F0"/>
    <w:rsid w:val="00B9337B"/>
    <w:rsid w:val="00B9385F"/>
    <w:rsid w:val="00B97B45"/>
    <w:rsid w:val="00BB44C3"/>
    <w:rsid w:val="00BB68E6"/>
    <w:rsid w:val="00BC2BE6"/>
    <w:rsid w:val="00BC2CEF"/>
    <w:rsid w:val="00BD0A12"/>
    <w:rsid w:val="00BD4BC6"/>
    <w:rsid w:val="00BD4DB8"/>
    <w:rsid w:val="00BD7F7D"/>
    <w:rsid w:val="00BE0846"/>
    <w:rsid w:val="00BE0D78"/>
    <w:rsid w:val="00BE4213"/>
    <w:rsid w:val="00BE5EDA"/>
    <w:rsid w:val="00BE63D9"/>
    <w:rsid w:val="00BE6590"/>
    <w:rsid w:val="00BE7F93"/>
    <w:rsid w:val="00BF18D0"/>
    <w:rsid w:val="00BF4ACC"/>
    <w:rsid w:val="00BF5A0D"/>
    <w:rsid w:val="00BF7588"/>
    <w:rsid w:val="00BF7F10"/>
    <w:rsid w:val="00C02404"/>
    <w:rsid w:val="00C1081D"/>
    <w:rsid w:val="00C12116"/>
    <w:rsid w:val="00C1212B"/>
    <w:rsid w:val="00C132A6"/>
    <w:rsid w:val="00C20E99"/>
    <w:rsid w:val="00C2178D"/>
    <w:rsid w:val="00C24ED7"/>
    <w:rsid w:val="00C3114B"/>
    <w:rsid w:val="00C33E56"/>
    <w:rsid w:val="00C35675"/>
    <w:rsid w:val="00C356AD"/>
    <w:rsid w:val="00C35B8F"/>
    <w:rsid w:val="00C368F4"/>
    <w:rsid w:val="00C37334"/>
    <w:rsid w:val="00C417BC"/>
    <w:rsid w:val="00C5055A"/>
    <w:rsid w:val="00C5058B"/>
    <w:rsid w:val="00C50D4E"/>
    <w:rsid w:val="00C62BDE"/>
    <w:rsid w:val="00C63A60"/>
    <w:rsid w:val="00C6500A"/>
    <w:rsid w:val="00C65B94"/>
    <w:rsid w:val="00C65EE7"/>
    <w:rsid w:val="00C67354"/>
    <w:rsid w:val="00C738E9"/>
    <w:rsid w:val="00C74308"/>
    <w:rsid w:val="00C77812"/>
    <w:rsid w:val="00C86125"/>
    <w:rsid w:val="00C878BC"/>
    <w:rsid w:val="00C9317A"/>
    <w:rsid w:val="00C9379D"/>
    <w:rsid w:val="00C97964"/>
    <w:rsid w:val="00CA61F5"/>
    <w:rsid w:val="00CB2A3F"/>
    <w:rsid w:val="00CB5964"/>
    <w:rsid w:val="00CC4669"/>
    <w:rsid w:val="00CD27F3"/>
    <w:rsid w:val="00CD367B"/>
    <w:rsid w:val="00CD6BD1"/>
    <w:rsid w:val="00CD7E9F"/>
    <w:rsid w:val="00CE2B7C"/>
    <w:rsid w:val="00CE3B42"/>
    <w:rsid w:val="00CE4618"/>
    <w:rsid w:val="00CF4C5D"/>
    <w:rsid w:val="00CF5FCB"/>
    <w:rsid w:val="00D0505C"/>
    <w:rsid w:val="00D0655A"/>
    <w:rsid w:val="00D11E7A"/>
    <w:rsid w:val="00D2717F"/>
    <w:rsid w:val="00D31FF9"/>
    <w:rsid w:val="00D3680B"/>
    <w:rsid w:val="00D3763B"/>
    <w:rsid w:val="00D4171E"/>
    <w:rsid w:val="00D53C34"/>
    <w:rsid w:val="00D54CEA"/>
    <w:rsid w:val="00D56061"/>
    <w:rsid w:val="00D56CD9"/>
    <w:rsid w:val="00D56E70"/>
    <w:rsid w:val="00D57C37"/>
    <w:rsid w:val="00D66B80"/>
    <w:rsid w:val="00D67121"/>
    <w:rsid w:val="00D726CE"/>
    <w:rsid w:val="00D74B44"/>
    <w:rsid w:val="00D77B40"/>
    <w:rsid w:val="00D80D99"/>
    <w:rsid w:val="00D821A4"/>
    <w:rsid w:val="00D831AE"/>
    <w:rsid w:val="00D85F75"/>
    <w:rsid w:val="00D87D0D"/>
    <w:rsid w:val="00D90E2D"/>
    <w:rsid w:val="00D913BB"/>
    <w:rsid w:val="00D92D76"/>
    <w:rsid w:val="00D95755"/>
    <w:rsid w:val="00D97398"/>
    <w:rsid w:val="00DA2548"/>
    <w:rsid w:val="00DA68B3"/>
    <w:rsid w:val="00DC037B"/>
    <w:rsid w:val="00DC0A2F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2F8A"/>
    <w:rsid w:val="00E34F6F"/>
    <w:rsid w:val="00E34FE7"/>
    <w:rsid w:val="00E531EA"/>
    <w:rsid w:val="00E53C03"/>
    <w:rsid w:val="00E71B1E"/>
    <w:rsid w:val="00E75EE7"/>
    <w:rsid w:val="00E8197D"/>
    <w:rsid w:val="00E82678"/>
    <w:rsid w:val="00E83F15"/>
    <w:rsid w:val="00E97729"/>
    <w:rsid w:val="00EA2507"/>
    <w:rsid w:val="00EA254B"/>
    <w:rsid w:val="00EA3A4E"/>
    <w:rsid w:val="00EB1A2D"/>
    <w:rsid w:val="00EB1CF1"/>
    <w:rsid w:val="00EB2C63"/>
    <w:rsid w:val="00EB6B4B"/>
    <w:rsid w:val="00EC0DB0"/>
    <w:rsid w:val="00EC0F54"/>
    <w:rsid w:val="00EC2864"/>
    <w:rsid w:val="00EC36DA"/>
    <w:rsid w:val="00EC43A8"/>
    <w:rsid w:val="00ED2027"/>
    <w:rsid w:val="00ED2D77"/>
    <w:rsid w:val="00ED33D6"/>
    <w:rsid w:val="00ED508A"/>
    <w:rsid w:val="00ED6D02"/>
    <w:rsid w:val="00EE2B3A"/>
    <w:rsid w:val="00EE390D"/>
    <w:rsid w:val="00EE4EB0"/>
    <w:rsid w:val="00EE7601"/>
    <w:rsid w:val="00EF606A"/>
    <w:rsid w:val="00F028CA"/>
    <w:rsid w:val="00F0306F"/>
    <w:rsid w:val="00F071EE"/>
    <w:rsid w:val="00F149BF"/>
    <w:rsid w:val="00F14B04"/>
    <w:rsid w:val="00F2223C"/>
    <w:rsid w:val="00F257AE"/>
    <w:rsid w:val="00F30E8C"/>
    <w:rsid w:val="00F31859"/>
    <w:rsid w:val="00F35676"/>
    <w:rsid w:val="00F3594F"/>
    <w:rsid w:val="00F37949"/>
    <w:rsid w:val="00F41966"/>
    <w:rsid w:val="00F426C3"/>
    <w:rsid w:val="00F47F55"/>
    <w:rsid w:val="00F5538C"/>
    <w:rsid w:val="00F55429"/>
    <w:rsid w:val="00F71789"/>
    <w:rsid w:val="00F73886"/>
    <w:rsid w:val="00F866B4"/>
    <w:rsid w:val="00F8795A"/>
    <w:rsid w:val="00F87C01"/>
    <w:rsid w:val="00F941DB"/>
    <w:rsid w:val="00F96042"/>
    <w:rsid w:val="00F96132"/>
    <w:rsid w:val="00FA4A86"/>
    <w:rsid w:val="00FA6894"/>
    <w:rsid w:val="00FA7752"/>
    <w:rsid w:val="00FB1766"/>
    <w:rsid w:val="00FB2CA2"/>
    <w:rsid w:val="00FB5E28"/>
    <w:rsid w:val="00FD7128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3969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56C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List Paragraph"/>
    <w:basedOn w:val="a"/>
    <w:uiPriority w:val="34"/>
    <w:qFormat/>
    <w:rsid w:val="002A7D58"/>
    <w:pPr>
      <w:ind w:left="720"/>
      <w:contextualSpacing/>
    </w:pPr>
  </w:style>
  <w:style w:type="paragraph" w:styleId="af1">
    <w:name w:val="footnote text"/>
    <w:basedOn w:val="a"/>
    <w:link w:val="af2"/>
    <w:rsid w:val="00AA000A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AA000A"/>
    <w:rPr>
      <w:lang w:eastAsia="ar-SA"/>
    </w:rPr>
  </w:style>
  <w:style w:type="character" w:styleId="af3">
    <w:name w:val="footnote reference"/>
    <w:basedOn w:val="a0"/>
    <w:rsid w:val="00AA00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consultantplus://offline/ref=3B61C2CA91683589BF0BFA0F83ED9CCBD41DCECB4160B71FCD4749D8753D71F83365F4E73E100C30UBd8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B61C2CA91683589BF0BFA0F83ED9CCBD41DCECB4160B71FCD4749D8753D71F83365F4E73E100C31UBdB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5A338B-1CE7-4BE1-8279-7F8CB40D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11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Адрианопольская Анна Владимировна</cp:lastModifiedBy>
  <cp:revision>35</cp:revision>
  <cp:lastPrinted>2018-05-30T10:41:00Z</cp:lastPrinted>
  <dcterms:created xsi:type="dcterms:W3CDTF">2017-12-11T08:00:00Z</dcterms:created>
  <dcterms:modified xsi:type="dcterms:W3CDTF">2018-06-19T07:01:00Z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